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B58" w:rsidRDefault="00647B58" w14:paraId="0000000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</w:rPr>
      </w:pPr>
    </w:p>
    <w:p w:rsidR="00647B58" w:rsidP="331E614A" w:rsidRDefault="005611A0" w14:paraId="00000002" w14:textId="2FD024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331E614A">
        <w:rPr>
          <w:rFonts w:ascii="Times New Roman" w:hAnsi="Times New Roman" w:eastAsia="Times New Roman" w:cs="Times New Roman"/>
          <w:b/>
          <w:bCs/>
          <w:color w:val="000000" w:themeColor="text1"/>
        </w:rPr>
        <w:t>1.</w:t>
      </w:r>
      <w:r w:rsidRPr="331E614A">
        <w:rPr>
          <w:rFonts w:ascii="Times New Roman" w:hAnsi="Times New Roman" w:eastAsia="Times New Roman" w:cs="Times New Roman"/>
          <w:color w:val="000000" w:themeColor="text1"/>
        </w:rPr>
        <w:t xml:space="preserve"> Carefully study the COURSE DESCRIPTION BOOKLET and discuss your academic and career plans with your parents</w:t>
      </w:r>
      <w:r w:rsidRPr="331E614A" w:rsidR="1C5A8CDF">
        <w:rPr>
          <w:rFonts w:ascii="Times New Roman" w:hAnsi="Times New Roman" w:eastAsia="Times New Roman" w:cs="Times New Roman"/>
          <w:color w:val="000000" w:themeColor="text1"/>
        </w:rPr>
        <w:t xml:space="preserve">. </w:t>
      </w:r>
      <w:r w:rsidRPr="331E614A">
        <w:rPr>
          <w:rFonts w:ascii="Times New Roman" w:hAnsi="Times New Roman" w:eastAsia="Times New Roman" w:cs="Times New Roman"/>
          <w:color w:val="000000" w:themeColor="text1"/>
        </w:rPr>
        <w:t xml:space="preserve">The course description booklet and other scheduling information can be found on the Peters Township High School Counseling Services webpage under </w:t>
      </w:r>
      <w:r w:rsidRPr="331E614A">
        <w:rPr>
          <w:rFonts w:ascii="Times New Roman" w:hAnsi="Times New Roman" w:eastAsia="Times New Roman" w:cs="Times New Roman"/>
          <w:b/>
          <w:bCs/>
          <w:color w:val="000000" w:themeColor="text1"/>
        </w:rPr>
        <w:t>Course Scheduling</w:t>
      </w:r>
      <w:r w:rsidRPr="331E614A" w:rsidR="6BFE253D">
        <w:rPr>
          <w:rFonts w:ascii="Times New Roman" w:hAnsi="Times New Roman" w:eastAsia="Times New Roman" w:cs="Times New Roman"/>
          <w:color w:val="000000" w:themeColor="text1"/>
        </w:rPr>
        <w:t xml:space="preserve">. </w:t>
      </w:r>
      <w:hyperlink r:id="rId10">
        <w:r w:rsidRPr="331E614A">
          <w:rPr>
            <w:rFonts w:ascii="Times New Roman" w:hAnsi="Times New Roman" w:eastAsia="Times New Roman" w:cs="Times New Roman"/>
            <w:color w:val="0000FF"/>
            <w:u w:val="single"/>
          </w:rPr>
          <w:t>http://www.ptsd.k12.pa.us/CourseScheduling.aspx</w:t>
        </w:r>
      </w:hyperlink>
    </w:p>
    <w:p w:rsidR="00647B58" w:rsidP="367910F1" w:rsidRDefault="005611A0" w14:paraId="00000003" w14:textId="5CFD2E56">
      <w:pPr>
        <w:spacing w:before="280" w:after="280" w:line="240" w:lineRule="auto"/>
        <w:rPr>
          <w:rFonts w:ascii="Times New Roman" w:hAnsi="Times New Roman" w:eastAsia="Times New Roman" w:cs="Times New Roman"/>
        </w:rPr>
      </w:pPr>
      <w:r w:rsidRPr="367910F1">
        <w:rPr>
          <w:rFonts w:ascii="Times New Roman" w:hAnsi="Times New Roman" w:eastAsia="Times New Roman" w:cs="Times New Roman"/>
          <w:b/>
          <w:bCs/>
        </w:rPr>
        <w:t>2.</w:t>
      </w:r>
      <w:r w:rsidRPr="367910F1">
        <w:rPr>
          <w:rFonts w:ascii="Times New Roman" w:hAnsi="Times New Roman" w:eastAsia="Times New Roman" w:cs="Times New Roman"/>
        </w:rPr>
        <w:t xml:space="preserve"> Twenty-six (26.0) credits are needed for graduation. Courses that are a full year are worth 1.0 credit and semester courses are worth .50 credit</w:t>
      </w:r>
      <w:r w:rsidRPr="367910F1" w:rsidR="591B6AF0">
        <w:rPr>
          <w:rFonts w:ascii="Times New Roman" w:hAnsi="Times New Roman" w:eastAsia="Times New Roman" w:cs="Times New Roman"/>
        </w:rPr>
        <w:t>.</w:t>
      </w:r>
      <w:r w:rsidRPr="367910F1" w:rsidR="17C4B7B7">
        <w:rPr>
          <w:rFonts w:ascii="Times New Roman" w:hAnsi="Times New Roman" w:eastAsia="Times New Roman" w:cs="Times New Roman"/>
        </w:rPr>
        <w:t xml:space="preserve"> </w:t>
      </w:r>
      <w:r w:rsidRPr="367910F1" w:rsidR="17C4B7B7">
        <w:rPr>
          <w:rFonts w:ascii="Times New Roman" w:hAnsi="Times New Roman" w:eastAsia="Times New Roman" w:cs="Times New Roman"/>
          <w:color w:val="000000" w:themeColor="text1"/>
        </w:rPr>
        <w:t xml:space="preserve">PE is the only semester-long class worth .25 credit. </w:t>
      </w:r>
      <w:r w:rsidRPr="367910F1" w:rsidR="17C4B7B7">
        <w:rPr>
          <w:b/>
          <w:bCs/>
          <w:color w:val="000000" w:themeColor="text1"/>
        </w:rPr>
        <w:t>Students are required to take two .25 credit PE classes before they graduate.</w:t>
      </w:r>
    </w:p>
    <w:p w:rsidR="00647B58" w:rsidP="65261574" w:rsidRDefault="65261574" w14:paraId="00000006" w14:textId="22FEDC6A">
      <w:pPr>
        <w:spacing w:before="280" w:after="280" w:line="240" w:lineRule="auto"/>
        <w:rPr>
          <w:rFonts w:ascii="Times New Roman" w:hAnsi="Times New Roman" w:eastAsia="Times New Roman" w:cs="Times New Roman"/>
          <w:b/>
          <w:bCs/>
        </w:rPr>
      </w:pPr>
      <w:r w:rsidRPr="331E614A">
        <w:rPr>
          <w:rFonts w:ascii="Times New Roman" w:hAnsi="Times New Roman" w:eastAsia="Times New Roman" w:cs="Times New Roman"/>
          <w:b/>
          <w:bCs/>
        </w:rPr>
        <w:t>3.</w:t>
      </w:r>
      <w:r w:rsidRPr="331E614A">
        <w:rPr>
          <w:rFonts w:ascii="Times New Roman" w:hAnsi="Times New Roman" w:eastAsia="Times New Roman" w:cs="Times New Roman"/>
        </w:rPr>
        <w:t xml:space="preserve"> Be sure to check prerequisites for all courses, which are listed both within the specific course description and </w:t>
      </w:r>
      <w:r w:rsidRPr="331E614A" w:rsidR="08B3DD74">
        <w:rPr>
          <w:rFonts w:ascii="Times New Roman" w:hAnsi="Times New Roman" w:eastAsia="Times New Roman" w:cs="Times New Roman"/>
        </w:rPr>
        <w:t>on</w:t>
      </w:r>
      <w:r w:rsidRPr="331E614A">
        <w:rPr>
          <w:rFonts w:ascii="Times New Roman" w:hAnsi="Times New Roman" w:eastAsia="Times New Roman" w:cs="Times New Roman"/>
        </w:rPr>
        <w:t xml:space="preserve"> the prerequisite note on the PowerSchool scheduling screens. </w:t>
      </w:r>
    </w:p>
    <w:p w:rsidR="00647B58" w:rsidRDefault="005611A0" w14:paraId="00000007" w14:textId="77777777">
      <w:pPr>
        <w:spacing w:before="280" w:after="28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u w:val="single"/>
        </w:rPr>
        <w:t>To Request Courses:</w:t>
      </w:r>
    </w:p>
    <w:p w:rsidR="00647B58" w:rsidP="3337D7D1" w:rsidRDefault="65261574" w14:paraId="00000008" w14:textId="06699500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80" w:after="0" w:line="240" w:lineRule="auto"/>
        <w:rPr>
          <w:color w:val="000000"/>
        </w:rPr>
      </w:pPr>
      <w:r w:rsidRPr="3337D7D1" w:rsidR="6526157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Online scheduling </w:t>
      </w:r>
      <w:r w:rsidRPr="3337D7D1" w:rsidR="65261574">
        <w:rPr>
          <w:rFonts w:ascii="Times New Roman" w:hAnsi="Times New Roman" w:eastAsia="Times New Roman" w:cs="Times New Roman"/>
          <w:b w:val="1"/>
          <w:bCs w:val="1"/>
        </w:rPr>
        <w:t xml:space="preserve">opens </w:t>
      </w:r>
      <w:r w:rsidRPr="3337D7D1" w:rsidR="7B40A2D0">
        <w:rPr>
          <w:rFonts w:ascii="Times New Roman" w:hAnsi="Times New Roman" w:eastAsia="Times New Roman" w:cs="Times New Roman"/>
          <w:b w:val="1"/>
          <w:bCs w:val="1"/>
        </w:rPr>
        <w:t>February 2</w:t>
      </w:r>
      <w:r w:rsidRPr="3337D7D1" w:rsidR="372B4FC9">
        <w:rPr>
          <w:rFonts w:ascii="Times New Roman" w:hAnsi="Times New Roman" w:eastAsia="Times New Roman" w:cs="Times New Roman"/>
          <w:b w:val="1"/>
          <w:bCs w:val="1"/>
        </w:rPr>
        <w:t>7</w:t>
      </w:r>
      <w:r w:rsidRPr="3337D7D1" w:rsidR="7B40A2D0">
        <w:rPr>
          <w:rFonts w:ascii="Times New Roman" w:hAnsi="Times New Roman" w:eastAsia="Times New Roman" w:cs="Times New Roman"/>
          <w:b w:val="1"/>
          <w:bCs w:val="1"/>
          <w:vertAlign w:val="superscript"/>
        </w:rPr>
        <w:t xml:space="preserve">th </w:t>
      </w:r>
      <w:r w:rsidRPr="3337D7D1" w:rsidR="65261574">
        <w:rPr>
          <w:rFonts w:ascii="Times New Roman" w:hAnsi="Times New Roman" w:eastAsia="Times New Roman" w:cs="Times New Roman"/>
        </w:rPr>
        <w:t xml:space="preserve">and will close </w:t>
      </w:r>
      <w:r w:rsidRPr="3337D7D1" w:rsidR="65261574">
        <w:rPr>
          <w:rFonts w:ascii="Times New Roman" w:hAnsi="Times New Roman" w:eastAsia="Times New Roman" w:cs="Times New Roman"/>
          <w:b w:val="1"/>
          <w:bCs w:val="1"/>
        </w:rPr>
        <w:t>March 1</w:t>
      </w:r>
      <w:r w:rsidRPr="3337D7D1" w:rsidR="785D39E8">
        <w:rPr>
          <w:rFonts w:ascii="Times New Roman" w:hAnsi="Times New Roman" w:eastAsia="Times New Roman" w:cs="Times New Roman"/>
          <w:b w:val="1"/>
          <w:bCs w:val="1"/>
        </w:rPr>
        <w:t>3</w:t>
      </w:r>
      <w:r w:rsidRPr="3337D7D1" w:rsidR="65261574">
        <w:rPr>
          <w:rFonts w:ascii="Times New Roman" w:hAnsi="Times New Roman" w:eastAsia="Times New Roman" w:cs="Times New Roman"/>
          <w:b w:val="1"/>
          <w:bCs w:val="1"/>
          <w:vertAlign w:val="superscript"/>
        </w:rPr>
        <w:t>th</w:t>
      </w:r>
      <w:r w:rsidRPr="3337D7D1" w:rsidR="65261574">
        <w:rPr>
          <w:rFonts w:ascii="Times New Roman" w:hAnsi="Times New Roman" w:eastAsia="Times New Roman" w:cs="Times New Roman"/>
          <w:b w:val="1"/>
          <w:bCs w:val="1"/>
        </w:rPr>
        <w:t>.</w:t>
      </w:r>
      <w:r w:rsidRPr="3337D7D1" w:rsidR="65261574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00647B58" w:rsidRDefault="005611A0" w14:paraId="0000000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Log onto your PowerSchool account and choose the </w:t>
      </w:r>
      <w:r>
        <w:rPr>
          <w:rFonts w:ascii="Times New Roman" w:hAnsi="Times New Roman" w:eastAsia="Times New Roman" w:cs="Times New Roman"/>
          <w:b/>
          <w:color w:val="000000"/>
        </w:rPr>
        <w:t>Class Registration</w:t>
      </w:r>
      <w:r>
        <w:rPr>
          <w:rFonts w:ascii="Times New Roman" w:hAnsi="Times New Roman" w:eastAsia="Times New Roman" w:cs="Times New Roman"/>
          <w:color w:val="000000"/>
        </w:rPr>
        <w:t xml:space="preserve"> Icon.</w:t>
      </w:r>
    </w:p>
    <w:p w:rsidR="00647B58" w:rsidP="5278FE92" w:rsidRDefault="005611A0" w14:paraId="0000000A" w14:textId="1E076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5278FE92">
        <w:rPr>
          <w:rFonts w:ascii="Times New Roman" w:hAnsi="Times New Roman" w:eastAsia="Times New Roman" w:cs="Times New Roman"/>
          <w:color w:val="000000"/>
        </w:rPr>
        <w:t xml:space="preserve">Click on the </w:t>
      </w:r>
      <w:r w:rsidRPr="5278FE92">
        <w:rPr>
          <w:rFonts w:ascii="Times New Roman" w:hAnsi="Times New Roman" w:eastAsia="Times New Roman" w:cs="Times New Roman"/>
          <w:b/>
          <w:bCs/>
          <w:color w:val="000000"/>
        </w:rPr>
        <w:t>Edit</w:t>
      </w:r>
      <w:r w:rsidRPr="5278FE92">
        <w:rPr>
          <w:rFonts w:ascii="Times New Roman" w:hAnsi="Times New Roman" w:eastAsia="Times New Roman" w:cs="Times New Roman"/>
          <w:color w:val="000000"/>
        </w:rPr>
        <w:t xml:space="preserve"> button, the </w:t>
      </w:r>
      <w:r w:rsidRPr="5278FE92">
        <w:rPr>
          <w:rFonts w:ascii="Times New Roman" w:hAnsi="Times New Roman" w:eastAsia="Times New Roman" w:cs="Times New Roman"/>
          <w:b/>
          <w:bCs/>
          <w:color w:val="000000"/>
        </w:rPr>
        <w:t>Pencil</w:t>
      </w:r>
      <w:r w:rsidRPr="5278FE92" w:rsidR="3D75F861">
        <w:rPr>
          <w:rFonts w:ascii="Times New Roman" w:hAnsi="Times New Roman" w:eastAsia="Times New Roman" w:cs="Times New Roman"/>
          <w:color w:val="000000"/>
        </w:rPr>
        <w:t xml:space="preserve">. </w:t>
      </w:r>
      <w:r w:rsidRPr="5278FE92">
        <w:rPr>
          <w:rFonts w:ascii="Times New Roman" w:hAnsi="Times New Roman" w:eastAsia="Times New Roman" w:cs="Times New Roman"/>
          <w:color w:val="000000"/>
        </w:rPr>
        <w:t>A window will appear</w:t>
      </w:r>
      <w:r w:rsidRPr="5278FE92" w:rsidR="7AE36900">
        <w:rPr>
          <w:rFonts w:ascii="Times New Roman" w:hAnsi="Times New Roman" w:eastAsia="Times New Roman" w:cs="Times New Roman"/>
          <w:color w:val="000000"/>
        </w:rPr>
        <w:t xml:space="preserve">. </w:t>
      </w:r>
      <w:r w:rsidRPr="5278FE92">
        <w:rPr>
          <w:rFonts w:ascii="Times New Roman" w:hAnsi="Times New Roman" w:eastAsia="Times New Roman" w:cs="Times New Roman"/>
          <w:color w:val="000000"/>
        </w:rPr>
        <w:t xml:space="preserve">Click to the left of </w:t>
      </w:r>
      <w:r w:rsidRPr="5278FE92" w:rsidR="712BA9F0">
        <w:rPr>
          <w:rFonts w:ascii="Times New Roman" w:hAnsi="Times New Roman" w:eastAsia="Times New Roman" w:cs="Times New Roman"/>
          <w:color w:val="000000"/>
        </w:rPr>
        <w:t>the course</w:t>
      </w:r>
      <w:r w:rsidRPr="5278FE92">
        <w:rPr>
          <w:rFonts w:ascii="Times New Roman" w:hAnsi="Times New Roman" w:eastAsia="Times New Roman" w:cs="Times New Roman"/>
          <w:color w:val="000000"/>
        </w:rPr>
        <w:t xml:space="preserve"> which you would like to select.  You can only register for courses in which you meet the prerequisites and/or were recommended</w:t>
      </w:r>
      <w:r w:rsidRPr="5278FE92" w:rsidR="562DB864">
        <w:rPr>
          <w:rFonts w:ascii="Times New Roman" w:hAnsi="Times New Roman" w:eastAsia="Times New Roman" w:cs="Times New Roman"/>
          <w:color w:val="000000"/>
        </w:rPr>
        <w:t xml:space="preserve">. </w:t>
      </w:r>
    </w:p>
    <w:p w:rsidR="00647B58" w:rsidP="5278FE92" w:rsidRDefault="005611A0" w14:paraId="0000000B" w14:textId="29E6D2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5278FE92">
        <w:rPr>
          <w:rFonts w:ascii="Times New Roman" w:hAnsi="Times New Roman" w:eastAsia="Times New Roman" w:cs="Times New Roman"/>
          <w:color w:val="000000"/>
        </w:rPr>
        <w:t xml:space="preserve">Click </w:t>
      </w:r>
      <w:r w:rsidRPr="5278FE92">
        <w:rPr>
          <w:rFonts w:ascii="Times New Roman" w:hAnsi="Times New Roman" w:eastAsia="Times New Roman" w:cs="Times New Roman"/>
          <w:b/>
          <w:bCs/>
          <w:color w:val="000000"/>
        </w:rPr>
        <w:t>Okay</w:t>
      </w:r>
      <w:r w:rsidRPr="5278FE92">
        <w:rPr>
          <w:rFonts w:ascii="Times New Roman" w:hAnsi="Times New Roman" w:eastAsia="Times New Roman" w:cs="Times New Roman"/>
          <w:color w:val="000000"/>
        </w:rPr>
        <w:t xml:space="preserve"> when finished</w:t>
      </w:r>
      <w:r w:rsidRPr="5278FE92" w:rsidR="6811FA33">
        <w:rPr>
          <w:rFonts w:ascii="Times New Roman" w:hAnsi="Times New Roman" w:eastAsia="Times New Roman" w:cs="Times New Roman"/>
          <w:color w:val="000000"/>
        </w:rPr>
        <w:t xml:space="preserve">. </w:t>
      </w:r>
      <w:r w:rsidRPr="5278FE92">
        <w:rPr>
          <w:rFonts w:ascii="Times New Roman" w:hAnsi="Times New Roman" w:eastAsia="Times New Roman" w:cs="Times New Roman"/>
          <w:color w:val="000000"/>
        </w:rPr>
        <w:t xml:space="preserve">A green check will appear if </w:t>
      </w:r>
      <w:r w:rsidRPr="5278FE92" w:rsidR="6F8A04EF">
        <w:rPr>
          <w:rFonts w:ascii="Times New Roman" w:hAnsi="Times New Roman" w:eastAsia="Times New Roman" w:cs="Times New Roman"/>
          <w:color w:val="000000"/>
        </w:rPr>
        <w:t>the request</w:t>
      </w:r>
      <w:r w:rsidRPr="5278FE92">
        <w:rPr>
          <w:rFonts w:ascii="Times New Roman" w:hAnsi="Times New Roman" w:eastAsia="Times New Roman" w:cs="Times New Roman"/>
          <w:color w:val="000000"/>
        </w:rPr>
        <w:t xml:space="preserve"> </w:t>
      </w:r>
      <w:r w:rsidRPr="5278FE92" w:rsidR="1D6E0370">
        <w:rPr>
          <w:rFonts w:ascii="Times New Roman" w:hAnsi="Times New Roman" w:eastAsia="Times New Roman" w:cs="Times New Roman"/>
          <w:color w:val="000000"/>
        </w:rPr>
        <w:t>is</w:t>
      </w:r>
      <w:r w:rsidRPr="5278FE92">
        <w:rPr>
          <w:rFonts w:ascii="Times New Roman" w:hAnsi="Times New Roman" w:eastAsia="Times New Roman" w:cs="Times New Roman"/>
          <w:color w:val="000000"/>
        </w:rPr>
        <w:t xml:space="preserve"> accepted</w:t>
      </w:r>
      <w:r w:rsidRPr="5278FE92" w:rsidR="156BD492">
        <w:rPr>
          <w:rFonts w:ascii="Times New Roman" w:hAnsi="Times New Roman" w:eastAsia="Times New Roman" w:cs="Times New Roman"/>
          <w:color w:val="000000"/>
        </w:rPr>
        <w:t xml:space="preserve">. </w:t>
      </w:r>
    </w:p>
    <w:p w:rsidR="00647B58" w:rsidRDefault="005611A0" w14:paraId="0000000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For</w:t>
      </w:r>
      <w:r>
        <w:rPr>
          <w:rFonts w:ascii="Times New Roman" w:hAnsi="Times New Roman" w:eastAsia="Times New Roman" w:cs="Times New Roman"/>
          <w:b/>
          <w:color w:val="000000"/>
        </w:rPr>
        <w:t xml:space="preserve"> Electives</w:t>
      </w:r>
      <w:r>
        <w:rPr>
          <w:rFonts w:ascii="Times New Roman" w:hAnsi="Times New Roman" w:eastAsia="Times New Roman" w:cs="Times New Roman"/>
          <w:color w:val="000000"/>
        </w:rPr>
        <w:t xml:space="preserve">, choose the number of electives that will fill your schedule. Elective credits fall into one of two categories: year-long or semester. </w:t>
      </w:r>
    </w:p>
    <w:p w:rsidR="00647B58" w:rsidRDefault="005611A0" w14:paraId="0000000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Select </w:t>
      </w:r>
      <w:r>
        <w:rPr>
          <w:rFonts w:ascii="Times New Roman" w:hAnsi="Times New Roman" w:eastAsia="Times New Roman" w:cs="Times New Roman"/>
          <w:b/>
          <w:color w:val="000000"/>
        </w:rPr>
        <w:t>Alternative Courses</w:t>
      </w:r>
      <w:r>
        <w:rPr>
          <w:rFonts w:ascii="Times New Roman" w:hAnsi="Times New Roman" w:eastAsia="Times New Roman" w:cs="Times New Roman"/>
          <w:color w:val="000000"/>
        </w:rPr>
        <w:t>.  These should also be selected carefully, as you may be scheduled for an alternative course due to a course cancellation or scheduling conflict.</w:t>
      </w:r>
    </w:p>
    <w:p w:rsidR="00647B58" w:rsidRDefault="005611A0" w14:paraId="0000000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After all categories have been fulfilled, click </w:t>
      </w:r>
      <w:r>
        <w:rPr>
          <w:rFonts w:ascii="Times New Roman" w:hAnsi="Times New Roman" w:eastAsia="Times New Roman" w:cs="Times New Roman"/>
          <w:b/>
          <w:color w:val="000000"/>
        </w:rPr>
        <w:t>Submit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:rsidR="00647B58" w:rsidP="5278FE92" w:rsidRDefault="005611A0" w14:paraId="0000000F" w14:textId="3935AA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5278FE92">
        <w:rPr>
          <w:rFonts w:ascii="Times New Roman" w:hAnsi="Times New Roman" w:eastAsia="Times New Roman" w:cs="Times New Roman"/>
          <w:color w:val="000000"/>
        </w:rPr>
        <w:t xml:space="preserve">You must select at least 6.5 </w:t>
      </w:r>
      <w:r w:rsidRPr="5278FE92" w:rsidR="5509E729">
        <w:rPr>
          <w:rFonts w:ascii="Times New Roman" w:hAnsi="Times New Roman" w:eastAsia="Times New Roman" w:cs="Times New Roman"/>
          <w:color w:val="000000"/>
        </w:rPr>
        <w:t>credits,</w:t>
      </w:r>
      <w:r w:rsidRPr="5278FE92">
        <w:rPr>
          <w:rFonts w:ascii="Times New Roman" w:hAnsi="Times New Roman" w:eastAsia="Times New Roman" w:cs="Times New Roman"/>
          <w:color w:val="000000"/>
        </w:rPr>
        <w:t xml:space="preserve"> or you will not be able to submit your selections</w:t>
      </w:r>
      <w:r w:rsidRPr="5278FE92" w:rsidR="6259E197">
        <w:rPr>
          <w:rFonts w:ascii="Times New Roman" w:hAnsi="Times New Roman" w:eastAsia="Times New Roman" w:cs="Times New Roman"/>
          <w:color w:val="000000"/>
        </w:rPr>
        <w:t xml:space="preserve">. </w:t>
      </w:r>
      <w:r w:rsidRPr="5278FE92">
        <w:rPr>
          <w:rFonts w:ascii="Times New Roman" w:hAnsi="Times New Roman" w:eastAsia="Times New Roman" w:cs="Times New Roman"/>
          <w:color w:val="000000"/>
        </w:rPr>
        <w:t>You are encouraged to schedule more.</w:t>
      </w:r>
    </w:p>
    <w:p w:rsidR="00647B58" w:rsidRDefault="00647B58" w14:paraId="00000010" w14:textId="77777777">
      <w:pPr>
        <w:spacing w:after="0" w:line="240" w:lineRule="auto"/>
        <w:rPr>
          <w:rFonts w:ascii="Times New Roman" w:hAnsi="Times New Roman" w:eastAsia="Times New Roman" w:cs="Times New Roman"/>
          <w:b/>
        </w:rPr>
      </w:pPr>
    </w:p>
    <w:p w:rsidR="00647B58" w:rsidRDefault="65261574" w14:paraId="00000011" w14:textId="1CC5132D">
      <w:pPr>
        <w:spacing w:after="0" w:line="240" w:lineRule="auto"/>
        <w:rPr>
          <w:rFonts w:ascii="Times New Roman" w:hAnsi="Times New Roman" w:eastAsia="Times New Roman" w:cs="Times New Roman"/>
        </w:rPr>
      </w:pPr>
      <w:r w:rsidRPr="667C5806" w:rsidR="65261574">
        <w:rPr>
          <w:rFonts w:ascii="Times New Roman" w:hAnsi="Times New Roman" w:eastAsia="Times New Roman" w:cs="Times New Roman"/>
          <w:b w:val="1"/>
          <w:bCs w:val="1"/>
        </w:rPr>
        <w:t xml:space="preserve">After </w:t>
      </w:r>
      <w:r w:rsidRPr="667C5806" w:rsidR="65261574">
        <w:rPr>
          <w:rFonts w:ascii="Times New Roman" w:hAnsi="Times New Roman" w:eastAsia="Times New Roman" w:cs="Times New Roman"/>
          <w:b w:val="1"/>
          <w:bCs w:val="1"/>
        </w:rPr>
        <w:t>submitting</w:t>
      </w:r>
      <w:r w:rsidRPr="667C5806" w:rsidR="65261574">
        <w:rPr>
          <w:rFonts w:ascii="Times New Roman" w:hAnsi="Times New Roman" w:eastAsia="Times New Roman" w:cs="Times New Roman"/>
          <w:b w:val="1"/>
          <w:bCs w:val="1"/>
        </w:rPr>
        <w:t>, please print the 202</w:t>
      </w:r>
      <w:r w:rsidRPr="667C5806" w:rsidR="3190DB4E">
        <w:rPr>
          <w:rFonts w:ascii="Times New Roman" w:hAnsi="Times New Roman" w:eastAsia="Times New Roman" w:cs="Times New Roman"/>
          <w:b w:val="1"/>
          <w:bCs w:val="1"/>
        </w:rPr>
        <w:t>5</w:t>
      </w:r>
      <w:r w:rsidRPr="667C5806" w:rsidR="1212D5E2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67C5806" w:rsidR="65261574">
        <w:rPr>
          <w:rFonts w:ascii="Times New Roman" w:hAnsi="Times New Roman" w:eastAsia="Times New Roman" w:cs="Times New Roman"/>
          <w:b w:val="1"/>
          <w:bCs w:val="1"/>
        </w:rPr>
        <w:t>-</w:t>
      </w:r>
      <w:r w:rsidRPr="667C5806" w:rsidR="0C36A408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67C5806" w:rsidR="65261574">
        <w:rPr>
          <w:rFonts w:ascii="Times New Roman" w:hAnsi="Times New Roman" w:eastAsia="Times New Roman" w:cs="Times New Roman"/>
          <w:b w:val="1"/>
          <w:bCs w:val="1"/>
        </w:rPr>
        <w:t>202</w:t>
      </w:r>
      <w:r w:rsidRPr="667C5806" w:rsidR="2545F1BA">
        <w:rPr>
          <w:rFonts w:ascii="Times New Roman" w:hAnsi="Times New Roman" w:eastAsia="Times New Roman" w:cs="Times New Roman"/>
          <w:b w:val="1"/>
          <w:bCs w:val="1"/>
        </w:rPr>
        <w:t>6</w:t>
      </w:r>
      <w:r w:rsidRPr="667C5806" w:rsidR="65261574">
        <w:rPr>
          <w:rFonts w:ascii="Times New Roman" w:hAnsi="Times New Roman" w:eastAsia="Times New Roman" w:cs="Times New Roman"/>
          <w:b w:val="1"/>
          <w:bCs w:val="1"/>
        </w:rPr>
        <w:t xml:space="preserve"> Course Requests screen</w:t>
      </w:r>
      <w:r w:rsidRPr="667C5806" w:rsidR="0A18DAA4">
        <w:rPr>
          <w:rFonts w:ascii="Times New Roman" w:hAnsi="Times New Roman" w:eastAsia="Times New Roman" w:cs="Times New Roman"/>
          <w:b w:val="1"/>
          <w:bCs w:val="1"/>
        </w:rPr>
        <w:t xml:space="preserve">. </w:t>
      </w:r>
      <w:r w:rsidRPr="667C5806" w:rsidR="65261574">
        <w:rPr>
          <w:rFonts w:ascii="Times New Roman" w:hAnsi="Times New Roman" w:eastAsia="Times New Roman" w:cs="Times New Roman"/>
        </w:rPr>
        <w:t>Have your parents sign and date the sheet</w:t>
      </w:r>
      <w:r w:rsidRPr="667C5806" w:rsidR="29C87FEB">
        <w:rPr>
          <w:rFonts w:ascii="Times New Roman" w:hAnsi="Times New Roman" w:eastAsia="Times New Roman" w:cs="Times New Roman"/>
        </w:rPr>
        <w:t xml:space="preserve">. </w:t>
      </w:r>
      <w:r w:rsidRPr="667C5806" w:rsidR="65261574">
        <w:rPr>
          <w:rFonts w:ascii="Times New Roman" w:hAnsi="Times New Roman" w:eastAsia="Times New Roman" w:cs="Times New Roman"/>
        </w:rPr>
        <w:t xml:space="preserve">You must </w:t>
      </w:r>
      <w:r w:rsidRPr="667C5806" w:rsidR="65261574">
        <w:rPr>
          <w:rFonts w:ascii="Times New Roman" w:hAnsi="Times New Roman" w:eastAsia="Times New Roman" w:cs="Times New Roman"/>
        </w:rPr>
        <w:t>submit</w:t>
      </w:r>
      <w:r w:rsidRPr="667C5806" w:rsidR="65261574">
        <w:rPr>
          <w:rFonts w:ascii="Times New Roman" w:hAnsi="Times New Roman" w:eastAsia="Times New Roman" w:cs="Times New Roman"/>
        </w:rPr>
        <w:t xml:space="preserve"> your requests online and return your signed Course Request printout to your </w:t>
      </w:r>
      <w:r w:rsidRPr="667C5806" w:rsidR="65261574">
        <w:rPr>
          <w:rFonts w:ascii="Times New Roman" w:hAnsi="Times New Roman" w:eastAsia="Times New Roman" w:cs="Times New Roman"/>
          <w:b w:val="1"/>
          <w:bCs w:val="1"/>
        </w:rPr>
        <w:t>Social Studies</w:t>
      </w:r>
      <w:r w:rsidRPr="667C5806" w:rsidR="4849F4D9">
        <w:rPr>
          <w:rFonts w:ascii="Times New Roman" w:hAnsi="Times New Roman" w:eastAsia="Times New Roman" w:cs="Times New Roman"/>
          <w:b w:val="1"/>
          <w:bCs w:val="1"/>
        </w:rPr>
        <w:t xml:space="preserve"> teacher</w:t>
      </w:r>
      <w:r w:rsidRPr="667C5806" w:rsidR="2E850143">
        <w:rPr>
          <w:rFonts w:ascii="Times New Roman" w:hAnsi="Times New Roman" w:eastAsia="Times New Roman" w:cs="Times New Roman"/>
          <w:b w:val="1"/>
          <w:bCs w:val="1"/>
        </w:rPr>
        <w:t>, Ms. Cramer via email (</w:t>
      </w:r>
      <w:hyperlink r:id="R6414fda32f3a495a">
        <w:r w:rsidRPr="667C5806" w:rsidR="2E850143">
          <w:rPr>
            <w:rStyle w:val="Hyperlink"/>
            <w:rFonts w:ascii="Times New Roman" w:hAnsi="Times New Roman" w:eastAsia="Times New Roman" w:cs="Times New Roman"/>
            <w:b w:val="1"/>
            <w:bCs w:val="1"/>
            <w:color w:val="auto"/>
          </w:rPr>
          <w:t>cramert@pt-sd.org</w:t>
        </w:r>
      </w:hyperlink>
      <w:r w:rsidRPr="667C5806" w:rsidR="7E7C8484">
        <w:rPr>
          <w:rFonts w:ascii="Times New Roman" w:hAnsi="Times New Roman" w:eastAsia="Times New Roman" w:cs="Times New Roman"/>
          <w:b w:val="1"/>
          <w:bCs w:val="1"/>
        </w:rPr>
        <w:t>) or</w:t>
      </w:r>
      <w:r w:rsidRPr="667C5806" w:rsidR="2E850143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67C5806" w:rsidR="4AB8724A">
        <w:rPr>
          <w:rFonts w:ascii="Times New Roman" w:hAnsi="Times New Roman" w:eastAsia="Times New Roman" w:cs="Times New Roman"/>
          <w:b w:val="1"/>
          <w:bCs w:val="1"/>
        </w:rPr>
        <w:t>submit</w:t>
      </w:r>
      <w:r w:rsidRPr="667C5806" w:rsidR="4AB8724A">
        <w:rPr>
          <w:rFonts w:ascii="Times New Roman" w:hAnsi="Times New Roman" w:eastAsia="Times New Roman" w:cs="Times New Roman"/>
          <w:b w:val="1"/>
          <w:bCs w:val="1"/>
        </w:rPr>
        <w:t xml:space="preserve"> in </w:t>
      </w:r>
      <w:r w:rsidRPr="667C5806" w:rsidR="22298CC0">
        <w:rPr>
          <w:rFonts w:ascii="Times New Roman" w:hAnsi="Times New Roman" w:eastAsia="Times New Roman" w:cs="Times New Roman"/>
          <w:b w:val="1"/>
          <w:bCs w:val="1"/>
        </w:rPr>
        <w:t>the box in the middle school entryway</w:t>
      </w:r>
      <w:r w:rsidRPr="667C5806" w:rsidR="4AB8724A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67C5806" w:rsidR="65261574">
        <w:rPr>
          <w:rFonts w:ascii="Times New Roman" w:hAnsi="Times New Roman" w:eastAsia="Times New Roman" w:cs="Times New Roman"/>
          <w:b w:val="1"/>
          <w:bCs w:val="1"/>
        </w:rPr>
        <w:t>no</w:t>
      </w:r>
      <w:r w:rsidRPr="667C5806" w:rsidR="5F84F5D4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667C5806" w:rsidR="65261574">
        <w:rPr>
          <w:rFonts w:ascii="Times New Roman" w:hAnsi="Times New Roman" w:eastAsia="Times New Roman" w:cs="Times New Roman"/>
          <w:b w:val="1"/>
          <w:bCs w:val="1"/>
        </w:rPr>
        <w:t xml:space="preserve">later than </w:t>
      </w:r>
      <w:r w:rsidRPr="667C5806" w:rsidR="65261574">
        <w:rPr>
          <w:rFonts w:ascii="Times New Roman" w:hAnsi="Times New Roman" w:eastAsia="Times New Roman" w:cs="Times New Roman"/>
          <w:b w:val="1"/>
          <w:bCs w:val="1"/>
        </w:rPr>
        <w:t>March 1</w:t>
      </w:r>
      <w:r w:rsidRPr="667C5806" w:rsidR="25E7C971">
        <w:rPr>
          <w:rFonts w:ascii="Times New Roman" w:hAnsi="Times New Roman" w:eastAsia="Times New Roman" w:cs="Times New Roman"/>
          <w:b w:val="1"/>
          <w:bCs w:val="1"/>
        </w:rPr>
        <w:t>3</w:t>
      </w:r>
      <w:r w:rsidRPr="667C5806" w:rsidR="65261574">
        <w:rPr>
          <w:rFonts w:ascii="Times New Roman" w:hAnsi="Times New Roman" w:eastAsia="Times New Roman" w:cs="Times New Roman"/>
          <w:b w:val="1"/>
          <w:bCs w:val="1"/>
        </w:rPr>
        <w:t>th</w:t>
      </w:r>
      <w:r w:rsidRPr="667C5806" w:rsidR="2631AC6B">
        <w:rPr>
          <w:rFonts w:ascii="Times New Roman" w:hAnsi="Times New Roman" w:eastAsia="Times New Roman" w:cs="Times New Roman"/>
          <w:b w:val="1"/>
          <w:bCs w:val="1"/>
        </w:rPr>
        <w:t>.</w:t>
      </w:r>
      <w:r w:rsidRPr="667C5806" w:rsidR="2631AC6B">
        <w:rPr>
          <w:rFonts w:ascii="Times New Roman" w:hAnsi="Times New Roman" w:eastAsia="Times New Roman" w:cs="Times New Roman"/>
          <w:b w:val="1"/>
          <w:bCs w:val="1"/>
          <w:color w:val="FF0000"/>
        </w:rPr>
        <w:t xml:space="preserve"> </w:t>
      </w:r>
    </w:p>
    <w:p w:rsidR="00647B58" w:rsidRDefault="00647B58" w14:paraId="00000012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p w:rsidR="00647B58" w:rsidP="7D46C8E5" w:rsidRDefault="005611A0" w14:paraId="00000014" w14:textId="1E819848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  <w:r w:rsidRPr="7D46C8E5" w:rsidR="005611A0">
        <w:rPr>
          <w:rFonts w:ascii="Times New Roman" w:hAnsi="Times New Roman" w:eastAsia="Times New Roman" w:cs="Times New Roman"/>
          <w:b w:val="1"/>
          <w:bCs w:val="1"/>
        </w:rPr>
        <w:t xml:space="preserve">Caution: </w:t>
      </w:r>
      <w:r w:rsidRPr="7D46C8E5" w:rsidR="005611A0">
        <w:rPr>
          <w:rFonts w:ascii="Times New Roman" w:hAnsi="Times New Roman" w:eastAsia="Times New Roman" w:cs="Times New Roman"/>
        </w:rPr>
        <w:t>The parent/student portal could time out after 45 minutes of inactivity.</w:t>
      </w:r>
      <w:r w:rsidRPr="7D46C8E5" w:rsidR="005611A0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7D46C8E5" w:rsidP="7D46C8E5" w:rsidRDefault="7D46C8E5" w14:paraId="514369B3" w14:textId="3A1C0D2E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3FEAB16C" w14:textId="627822F0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1E9248DA" w14:textId="19E85391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2CC1FFB7" w14:textId="2539DF99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70622540" w14:textId="364ADC35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73B7B2C3" w14:textId="47E9873A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20E9BDC2" w14:textId="38C9646C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0071854F" w14:textId="74D5A99F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6677158D" w14:textId="252AEC6F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326A2571" w14:textId="18D87C49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5E0F96DE" w14:textId="1182E2ED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087358E0" w14:textId="4A2DA2F9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119C35AE" w14:textId="0CBEA02A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0174ADF2" w14:textId="6EF45497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7D46C8E5" w:rsidP="7D46C8E5" w:rsidRDefault="7D46C8E5" w14:paraId="79A490FB" w14:textId="2923E679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00540DFE" w:rsidP="00540DFE" w:rsidRDefault="00540DFE" w14:paraId="7C10B889" w14:textId="77777777">
      <w:pPr>
        <w:spacing w:after="0" w:line="240" w:lineRule="auto"/>
      </w:pPr>
    </w:p>
    <w:tbl>
      <w:tblPr>
        <w:tblW w:w="10934" w:type="dxa"/>
        <w:tblInd w:w="-3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4522"/>
        <w:gridCol w:w="390"/>
        <w:gridCol w:w="2567"/>
        <w:gridCol w:w="3283"/>
        <w:gridCol w:w="172"/>
      </w:tblGrid>
      <w:tr w:rsidR="00647B58" w:rsidTr="6CD5FC8D" w14:paraId="31136820" w14:textId="77777777">
        <w:trPr>
          <w:trHeight w:val="260"/>
        </w:trPr>
        <w:tc>
          <w:tcPr>
            <w:tcW w:w="4522" w:type="dxa"/>
            <w:shd w:val="clear" w:color="auto" w:fill="DDD9C4"/>
            <w:tcMar/>
          </w:tcPr>
          <w:p w:rsidR="00647B58" w:rsidRDefault="005611A0" w14:paraId="00000015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English Requirement (full year) - Must select one                                              </w:t>
            </w:r>
          </w:p>
        </w:tc>
        <w:tc>
          <w:tcPr>
            <w:tcW w:w="6412" w:type="dxa"/>
            <w:gridSpan w:val="4"/>
            <w:shd w:val="clear" w:color="auto" w:fill="DDD9C4"/>
            <w:tcMar/>
          </w:tcPr>
          <w:p w:rsidR="00647B58" w:rsidRDefault="005611A0" w14:paraId="00000017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English Electives (Semester)</w:t>
            </w:r>
          </w:p>
        </w:tc>
      </w:tr>
      <w:tr w:rsidR="00647B58" w:rsidTr="6CD5FC8D" w14:paraId="5799B808" w14:textId="77777777">
        <w:trPr>
          <w:trHeight w:val="3345"/>
        </w:trPr>
        <w:tc>
          <w:tcPr>
            <w:tcW w:w="4522" w:type="dxa"/>
            <w:tcMar/>
          </w:tcPr>
          <w:p w:rsidR="00647B58" w:rsidP="580F3107" w:rsidRDefault="65261574" w14:paraId="03CDEBFA" w14:textId="517F0A9E">
            <w:pPr>
              <w:spacing w:after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80F3107">
              <w:rPr>
                <w:rFonts w:ascii="Times New Roman" w:hAnsi="Times New Roman" w:eastAsia="Times New Roman" w:cs="Times New Roman"/>
                <w:sz w:val="20"/>
                <w:szCs w:val="20"/>
              </w:rPr>
              <w:t>0101 English 9 Academic</w:t>
            </w:r>
            <w:r w:rsidRPr="580F3107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                              </w:t>
            </w:r>
          </w:p>
          <w:p w:rsidR="00647B58" w:rsidRDefault="65261574" w14:paraId="0000001A" w14:textId="1DBDB285">
            <w:pPr>
              <w:spacing w:after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80F3107">
              <w:rPr>
                <w:rFonts w:ascii="Times New Roman" w:hAnsi="Times New Roman" w:eastAsia="Times New Roman" w:cs="Times New Roman"/>
                <w:sz w:val="20"/>
                <w:szCs w:val="20"/>
              </w:rPr>
              <w:t>0102 English 9 Honors*</w:t>
            </w:r>
          </w:p>
          <w:p w:rsidR="00647B58" w:rsidRDefault="005611A0" w14:paraId="0000001B" w14:textId="77777777">
            <w:pPr>
              <w:spacing w:before="280" w:after="280"/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* Summer reading assignment</w:t>
            </w:r>
          </w:p>
          <w:p w:rsidR="00647B58" w:rsidRDefault="00647B58" w14:paraId="0000001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412" w:type="dxa"/>
            <w:gridSpan w:val="4"/>
            <w:tcMar/>
          </w:tcPr>
          <w:p w:rsidR="00647B58" w:rsidRDefault="65261574" w14:paraId="0000001E" w14:textId="621CD42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5261574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0112 Humanities </w:t>
            </w:r>
          </w:p>
          <w:p w:rsidR="00647B58" w:rsidRDefault="65261574" w14:paraId="0000001F" w14:textId="115A68D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5261574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0114 Speech </w:t>
            </w:r>
          </w:p>
          <w:p w:rsidR="00647B58" w:rsidRDefault="005611A0" w14:paraId="0000002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7D46C8E5" w:rsidR="005611A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0120ONL The Bible in Literature I </w:t>
            </w:r>
          </w:p>
          <w:p w:rsidR="0EA1DDDE" w:rsidP="7D46C8E5" w:rsidRDefault="0EA1DDDE" w14:paraId="7703D3A8" w14:textId="1668CFC1">
            <w:pPr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en-US"/>
              </w:rPr>
            </w:pPr>
            <w:r w:rsidRPr="7D46C8E5" w:rsidR="0EA1DD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0121ONL The Bible in Literature II</w:t>
            </w:r>
          </w:p>
          <w:p w:rsidR="00647B58" w:rsidRDefault="65261574" w14:paraId="00000021" w14:textId="2C53ADE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5261574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0122 Movies and Meaning </w:t>
            </w:r>
          </w:p>
          <w:p w:rsidR="00647B58" w:rsidRDefault="65261574" w14:paraId="00000022" w14:textId="2C954FD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5261574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0130ONL World Mythology </w:t>
            </w:r>
          </w:p>
          <w:p w:rsidR="00647B58" w:rsidRDefault="65261574" w14:paraId="00000023" w14:textId="70017BC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5261574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0677 Theater Arts I </w:t>
            </w:r>
          </w:p>
          <w:p w:rsidR="00647B58" w:rsidRDefault="65261574" w14:paraId="00000025" w14:textId="1AB042E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0678 Theater Arts II </w:t>
            </w:r>
          </w:p>
        </w:tc>
      </w:tr>
      <w:tr w:rsidR="00647B58" w:rsidTr="6CD5FC8D" w14:paraId="73E200B4" w14:textId="77777777">
        <w:trPr>
          <w:trHeight w:val="555"/>
        </w:trPr>
        <w:tc>
          <w:tcPr>
            <w:tcW w:w="4522" w:type="dxa"/>
            <w:shd w:val="clear" w:color="auto" w:fill="DDD9C4"/>
            <w:tcMar/>
          </w:tcPr>
          <w:p w:rsidR="00647B58" w:rsidRDefault="005611A0" w14:paraId="00000028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lastRenderedPageBreak/>
              <w:t xml:space="preserve">Mathematics Requirement (full year)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Must select one</w:t>
            </w:r>
          </w:p>
        </w:tc>
        <w:tc>
          <w:tcPr>
            <w:tcW w:w="6412" w:type="dxa"/>
            <w:gridSpan w:val="4"/>
            <w:shd w:val="clear" w:color="auto" w:fill="DDD9C4"/>
            <w:tcMar/>
          </w:tcPr>
          <w:p w:rsidR="00647B58" w:rsidRDefault="005611A0" w14:paraId="0000002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Science Requirement (full year)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Must select one</w:t>
            </w:r>
          </w:p>
        </w:tc>
      </w:tr>
      <w:tr w:rsidR="00647B58" w:rsidTr="6CD5FC8D" w14:paraId="1F56C58A" w14:textId="77777777">
        <w:trPr>
          <w:trHeight w:val="1580"/>
        </w:trPr>
        <w:tc>
          <w:tcPr>
            <w:tcW w:w="4522" w:type="dxa"/>
            <w:tcMar/>
          </w:tcPr>
          <w:p w:rsidR="00647B58" w:rsidRDefault="005611A0" w14:paraId="0000002D" w14:textId="1B4A748B"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0325 Algebra I Foundations </w:t>
            </w:r>
          </w:p>
          <w:p w:rsidR="00647B58" w:rsidRDefault="005611A0" w14:paraId="0000002E" w14:textId="5D4F8FB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0322 Algebra I Academic</w:t>
            </w:r>
          </w:p>
          <w:p w:rsidR="00647B58" w:rsidRDefault="005611A0" w14:paraId="00000030" w14:textId="61AE622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0327 Geometry Academic</w:t>
            </w:r>
          </w:p>
          <w:p w:rsidR="00647B58" w:rsidRDefault="005611A0" w14:paraId="00000031" w14:textId="184367D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0328 Geometry Honors </w:t>
            </w:r>
          </w:p>
          <w:p w:rsidR="00647B58" w:rsidRDefault="005611A0" w14:paraId="00000032" w14:textId="7ADFC2A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0330 Algebra II Honors</w:t>
            </w:r>
          </w:p>
        </w:tc>
        <w:tc>
          <w:tcPr>
            <w:tcW w:w="6412" w:type="dxa"/>
            <w:gridSpan w:val="4"/>
            <w:tcMar/>
          </w:tcPr>
          <w:p w:rsidR="00647B58" w:rsidRDefault="005611A0" w14:paraId="0000003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0400 Biology Academic</w:t>
            </w:r>
          </w:p>
          <w:p w:rsidR="00647B58" w:rsidRDefault="005611A0" w14:paraId="00000036" w14:textId="245EDDB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0404 Biology Honors </w:t>
            </w:r>
          </w:p>
          <w:p w:rsidR="00647B58" w:rsidRDefault="005611A0" w14:paraId="00000037" w14:textId="5DF19F30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0406 Chemistry Honors</w:t>
            </w:r>
          </w:p>
        </w:tc>
      </w:tr>
      <w:tr w:rsidR="00647B58" w:rsidTr="6CD5FC8D" w14:paraId="5680E8D2" w14:textId="77777777">
        <w:trPr>
          <w:trHeight w:val="300"/>
        </w:trPr>
        <w:tc>
          <w:tcPr>
            <w:tcW w:w="4522" w:type="dxa"/>
            <w:shd w:val="clear" w:color="auto" w:fill="DDD9C4"/>
            <w:tcMar/>
          </w:tcPr>
          <w:p w:rsidR="00647B58" w:rsidRDefault="005611A0" w14:paraId="0000003A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Social Studies Requirement (full year)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Must select one</w:t>
            </w:r>
          </w:p>
        </w:tc>
        <w:tc>
          <w:tcPr>
            <w:tcW w:w="6412" w:type="dxa"/>
            <w:gridSpan w:val="4"/>
            <w:shd w:val="clear" w:color="auto" w:fill="DDD9C4"/>
            <w:tcMar/>
          </w:tcPr>
          <w:p w:rsidR="00647B58" w:rsidP="3DEB7920" w:rsidRDefault="005611A0" w14:paraId="0000003C" w14:textId="751E0BD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3DEB7920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Social Studies Electives (Semester)</w:t>
            </w:r>
          </w:p>
        </w:tc>
      </w:tr>
      <w:tr w:rsidR="00647B58" w:rsidTr="6CD5FC8D" w14:paraId="200F45D6" w14:textId="77777777">
        <w:trPr>
          <w:trHeight w:val="935"/>
        </w:trPr>
        <w:tc>
          <w:tcPr>
            <w:tcW w:w="4522" w:type="dxa"/>
            <w:tcMar/>
          </w:tcPr>
          <w:p w:rsidR="00647B58" w:rsidRDefault="005611A0" w14:paraId="0000003F" w14:textId="0631DEB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0211 Global Studies Academic </w:t>
            </w:r>
          </w:p>
          <w:p w:rsidR="00647B58" w:rsidP="0016142A" w:rsidRDefault="005611A0" w14:paraId="00000041" w14:textId="77830AC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0215 Global Studies Honors</w:t>
            </w:r>
          </w:p>
        </w:tc>
        <w:tc>
          <w:tcPr>
            <w:tcW w:w="6412" w:type="dxa"/>
            <w:gridSpan w:val="4"/>
            <w:tcMar/>
          </w:tcPr>
          <w:p w:rsidR="00647B58" w:rsidRDefault="005611A0" w14:paraId="00000043" w14:textId="09CE2A0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0212 Leadership </w:t>
            </w:r>
          </w:p>
          <w:p w:rsidR="00647B58" w:rsidRDefault="005611A0" w14:paraId="00000044" w14:textId="4117C02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0223 History in the Headlines</w:t>
            </w:r>
          </w:p>
        </w:tc>
      </w:tr>
      <w:tr w:rsidR="00647B58" w:rsidTr="6CD5FC8D" w14:paraId="7E44EC39" w14:textId="77777777">
        <w:trPr>
          <w:trHeight w:val="971"/>
        </w:trPr>
        <w:tc>
          <w:tcPr>
            <w:tcW w:w="4522" w:type="dxa"/>
            <w:shd w:val="clear" w:color="auto" w:fill="DDD9C4"/>
            <w:tcMar/>
          </w:tcPr>
          <w:p w:rsidR="00647B58" w:rsidRDefault="005611A0" w14:paraId="00000047" w14:textId="52E2B0F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Information Technology Requirement (Semester unless otherwise noted) </w:t>
            </w:r>
            <w:r w:rsidR="00515085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 w:rsidR="00515085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Select </w:t>
            </w:r>
            <w:r w:rsidRPr="00515085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one</w:t>
            </w:r>
          </w:p>
        </w:tc>
        <w:tc>
          <w:tcPr>
            <w:tcW w:w="6412" w:type="dxa"/>
            <w:gridSpan w:val="4"/>
            <w:shd w:val="clear" w:color="auto" w:fill="DDD9C4"/>
            <w:tcMar/>
          </w:tcPr>
          <w:p w:rsidR="00647B58" w:rsidP="580F3107" w:rsidRDefault="005611A0" w14:paraId="00000049" w14:textId="109CE9C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580F310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Physical Education &amp; Personal Wellness Requirement (semester) - Must select both PE &amp; Personal Wellness</w:t>
            </w:r>
          </w:p>
        </w:tc>
      </w:tr>
      <w:tr w:rsidR="00647B58" w:rsidTr="6CD5FC8D" w14:paraId="07EA0A41" w14:textId="77777777">
        <w:trPr>
          <w:trHeight w:val="1268"/>
        </w:trPr>
        <w:tc>
          <w:tcPr>
            <w:tcW w:w="4522" w:type="dxa"/>
            <w:tcMar/>
          </w:tcPr>
          <w:p w:rsidR="00647B58" w:rsidP="00945E36" w:rsidRDefault="005611A0" w14:paraId="000000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0028 Media I-Mass Communication </w:t>
            </w:r>
          </w:p>
          <w:p w:rsidR="00647B58" w:rsidP="00945E36" w:rsidRDefault="005611A0" w14:paraId="000000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0805 AP Computer Science Principles (full year)</w:t>
            </w:r>
          </w:p>
          <w:p w:rsidR="00647B58" w:rsidP="00945E36" w:rsidRDefault="005611A0" w14:paraId="000000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0756 Intro to Stem</w:t>
            </w:r>
          </w:p>
          <w:p w:rsidR="00647B58" w:rsidP="00945E36" w:rsidRDefault="005611A0" w14:paraId="000000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0812 Technology Applications</w:t>
            </w:r>
          </w:p>
        </w:tc>
        <w:tc>
          <w:tcPr>
            <w:tcW w:w="2957" w:type="dxa"/>
            <w:gridSpan w:val="2"/>
            <w:tcMar/>
          </w:tcPr>
          <w:p w:rsidR="00647B58" w:rsidRDefault="005611A0" w14:paraId="00000052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</w:rPr>
            </w:pPr>
            <w:r w:rsidRPr="3DEB7920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</w:rPr>
              <w:t>PE Requirement:</w:t>
            </w:r>
          </w:p>
          <w:p w:rsidR="00647B58" w:rsidP="0CB9A8E9" w:rsidRDefault="005611A0" w14:paraId="00000054" w14:textId="0C06CD2E"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 w:rsidRPr="0CB9A8E9" w:rsidR="005611A0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0850</w:t>
            </w:r>
            <w:r w:rsidRPr="0CB9A8E9" w:rsidR="44E046FB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1</w:t>
            </w:r>
            <w:r w:rsidRPr="0CB9A8E9" w:rsidR="146A7D4F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CB9A8E9" w:rsidR="005611A0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PE</w:t>
            </w:r>
            <w:r w:rsidRPr="0CB9A8E9" w:rsidR="00877E70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I</w:t>
            </w:r>
            <w:r w:rsidRPr="0CB9A8E9" w:rsidR="63D238B8"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, II</w:t>
            </w:r>
          </w:p>
        </w:tc>
        <w:tc>
          <w:tcPr>
            <w:tcW w:w="3455" w:type="dxa"/>
            <w:gridSpan w:val="2"/>
            <w:tcMar/>
          </w:tcPr>
          <w:p w:rsidR="00647B58" w:rsidRDefault="005611A0" w14:paraId="00000056" w14:textId="77777777"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u w:val="single"/>
              </w:rPr>
            </w:pPr>
            <w:r w:rsidRPr="3DEB7920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</w:rPr>
              <w:t>Personal Wellness Requirement:</w:t>
            </w:r>
          </w:p>
          <w:p w:rsidR="00647B58" w:rsidRDefault="005611A0" w14:paraId="00000058" w14:textId="72772C9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0877 Personal Wellness</w:t>
            </w:r>
          </w:p>
        </w:tc>
      </w:tr>
      <w:tr w:rsidR="00647B58" w:rsidTr="6CD5FC8D" w14:paraId="1AC5B900" w14:textId="77777777">
        <w:trPr>
          <w:trHeight w:val="692"/>
        </w:trPr>
        <w:tc>
          <w:tcPr>
            <w:tcW w:w="4522" w:type="dxa"/>
            <w:shd w:val="clear" w:color="auto" w:fill="DDD9C4"/>
            <w:tcMar/>
          </w:tcPr>
          <w:p w:rsidR="00647B58" w:rsidRDefault="005611A0" w14:paraId="00000059" w14:textId="60F7D37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World Languages (full year unless noted otherwise)</w:t>
            </w:r>
          </w:p>
        </w:tc>
        <w:tc>
          <w:tcPr>
            <w:tcW w:w="6412" w:type="dxa"/>
            <w:gridSpan w:val="4"/>
            <w:shd w:val="clear" w:color="auto" w:fill="DDD9C4"/>
            <w:tcMar/>
          </w:tcPr>
          <w:p w:rsidR="00647B58" w:rsidRDefault="005611A0" w14:paraId="0000005B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Fine Arts Department~ Semester unless noted otherwise</w:t>
            </w:r>
          </w:p>
        </w:tc>
      </w:tr>
      <w:tr w:rsidR="00647B58" w:rsidTr="6CD5FC8D" w14:paraId="2E666B65" w14:textId="77777777">
        <w:trPr>
          <w:trHeight w:val="3707"/>
        </w:trPr>
        <w:tc>
          <w:tcPr>
            <w:tcW w:w="4522" w:type="dxa"/>
            <w:tcMar/>
          </w:tcPr>
          <w:p w:rsidR="00647B58" w:rsidRDefault="005611A0" w14:paraId="0000005E" w14:textId="2979C44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0500 French I          </w:t>
            </w:r>
            <w:r w:rsidRPr="3DEB7920" w:rsidR="422D245A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</w:p>
          <w:p w:rsidR="00647B58" w:rsidRDefault="005611A0" w14:paraId="0000005F" w14:textId="6A51C60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0501 French II </w:t>
            </w:r>
          </w:p>
          <w:p w:rsidR="00647B58" w:rsidRDefault="005611A0" w14:paraId="00000060" w14:textId="676B16A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0505 German I </w:t>
            </w:r>
            <w:r>
              <w:tab/>
            </w:r>
          </w:p>
          <w:p w:rsidR="00647B58" w:rsidRDefault="005611A0" w14:paraId="00000061" w14:textId="1F8705A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0506 German II </w:t>
            </w:r>
          </w:p>
          <w:p w:rsidR="00647B58" w:rsidRDefault="005611A0" w14:paraId="00000062" w14:textId="3F853A8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0512B Spanish 1B</w:t>
            </w:r>
          </w:p>
          <w:p w:rsidR="00647B58" w:rsidRDefault="005611A0" w14:paraId="00000063" w14:textId="02D12C0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0512 Spanish I</w:t>
            </w:r>
          </w:p>
          <w:p w:rsidR="00647B58" w:rsidRDefault="005611A0" w14:paraId="00000064" w14:textId="438EB30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0513 Spanish II </w:t>
            </w:r>
          </w:p>
          <w:p w:rsidR="00647B58" w:rsidP="0016142A" w:rsidRDefault="4018167A" w14:paraId="00000066" w14:textId="0920297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</w:rPr>
              <w:t xml:space="preserve">Elective: </w:t>
            </w: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0543 Global Outlooks (semester)</w:t>
            </w:r>
          </w:p>
        </w:tc>
        <w:tc>
          <w:tcPr>
            <w:tcW w:w="6412" w:type="dxa"/>
            <w:gridSpan w:val="4"/>
            <w:tcMar/>
          </w:tcPr>
          <w:p w:rsidR="00647B58" w:rsidRDefault="005611A0" w14:paraId="00000068" w14:textId="4217D9C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0600 Art I </w:t>
            </w:r>
          </w:p>
          <w:p w:rsidR="00647B58" w:rsidRDefault="005611A0" w14:paraId="00000069" w14:textId="58C667F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0601 Art II </w:t>
            </w:r>
          </w:p>
          <w:p w:rsidR="00647B58" w:rsidRDefault="005611A0" w14:paraId="0000006A" w14:textId="6D1AF6C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0640 Piano/Songwriting Lab</w:t>
            </w:r>
          </w:p>
          <w:p w:rsidR="00647B58" w:rsidRDefault="005611A0" w14:paraId="0000006B" w14:textId="22F3285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0642ONL Music Theory </w:t>
            </w:r>
          </w:p>
          <w:p w:rsidR="00647B58" w:rsidRDefault="005611A0" w14:paraId="0000006C" w14:textId="32DAAA8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0643 Orchestra (full year)</w:t>
            </w:r>
          </w:p>
          <w:p w:rsidR="00647B58" w:rsidRDefault="005611A0" w14:paraId="0000006D" w14:textId="3F8AC5A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0653 Mixed Choir (full year)</w:t>
            </w:r>
          </w:p>
          <w:p w:rsidR="00647B58" w:rsidP="6CD5FC8D" w:rsidRDefault="005611A0" w14:paraId="462FF3FD" w14:textId="66B0412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CD5FC8D" w:rsidR="68564787">
              <w:rPr>
                <w:rFonts w:ascii="Times New Roman" w:hAnsi="Times New Roman" w:eastAsia="Times New Roman" w:cs="Times New Roman"/>
                <w:sz w:val="20"/>
                <w:szCs w:val="20"/>
              </w:rPr>
              <w:t>0627 Concert Band (full year)</w:t>
            </w:r>
          </w:p>
          <w:p w:rsidR="00647B58" w:rsidP="6CD5FC8D" w:rsidRDefault="005611A0" w14:paraId="00000070" w14:textId="03B29E68">
            <w:pPr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en-US"/>
              </w:rPr>
            </w:pPr>
            <w:r w:rsidRPr="6CD5FC8D" w:rsidR="37CA9D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0672 A Journey Through Music</w:t>
            </w:r>
          </w:p>
        </w:tc>
      </w:tr>
      <w:tr w:rsidR="000E73CF" w:rsidTr="6CD5FC8D" w14:paraId="49202D0C" w14:textId="77777777">
        <w:trPr>
          <w:gridAfter w:val="1"/>
          <w:wAfter w:w="172" w:type="dxa"/>
          <w:trHeight w:val="320"/>
        </w:trPr>
        <w:tc>
          <w:tcPr>
            <w:tcW w:w="10762" w:type="dxa"/>
            <w:gridSpan w:val="4"/>
            <w:tcBorders>
              <w:bottom w:val="single" w:color="000000" w:themeColor="text1" w:sz="4" w:space="0"/>
            </w:tcBorders>
            <w:shd w:val="clear" w:color="auto" w:fill="DDD9C4"/>
            <w:tcMar/>
          </w:tcPr>
          <w:p w:rsidR="000E73CF" w:rsidRDefault="000E73CF" w14:paraId="00000073" w14:textId="7777777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Technology Department (Semester unless noted otherwise)</w:t>
            </w:r>
          </w:p>
        </w:tc>
      </w:tr>
      <w:tr w:rsidR="000E73CF" w:rsidTr="6CD5FC8D" w14:paraId="48840C97" w14:textId="77777777">
        <w:trPr>
          <w:gridAfter w:val="1"/>
          <w:wAfter w:w="172" w:type="dxa"/>
          <w:trHeight w:val="2060"/>
        </w:trPr>
        <w:tc>
          <w:tcPr>
            <w:tcW w:w="4912" w:type="dxa"/>
            <w:gridSpan w:val="2"/>
            <w:tcBorders>
              <w:right w:val="nil"/>
            </w:tcBorders>
            <w:shd w:val="clear" w:color="auto" w:fill="auto"/>
            <w:tcMar/>
          </w:tcPr>
          <w:p w:rsidR="004139BD" w:rsidP="004139BD" w:rsidRDefault="000E73CF" w14:paraId="5C06B79F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lastRenderedPageBreak/>
              <w:t>0029 Media Editing</w:t>
            </w:r>
          </w:p>
          <w:p w:rsidR="004139BD" w:rsidP="004139BD" w:rsidRDefault="000E73CF" w14:paraId="67424EE2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0730 Agile Robotics I</w:t>
            </w:r>
          </w:p>
          <w:p w:rsidR="004139BD" w:rsidP="004139BD" w:rsidRDefault="000E73CF" w14:paraId="45D6AA51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0731 Agile Robotics II </w:t>
            </w:r>
          </w:p>
          <w:p w:rsidR="004139BD" w:rsidP="004139BD" w:rsidRDefault="000E73CF" w14:paraId="00AB3C92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0755 Production Tech </w:t>
            </w:r>
          </w:p>
          <w:p w:rsidR="004139BD" w:rsidP="004139BD" w:rsidRDefault="000E73CF" w14:paraId="710915C8" w14:textId="1154F8A8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0759 Comp. Aided Drafting &amp; Design </w:t>
            </w:r>
            <w:r w:rsidR="004139BD">
              <w:rPr>
                <w:rFonts w:ascii="Times New Roman" w:hAnsi="Times New Roman" w:eastAsia="Times New Roman" w:cs="Times New Roman"/>
                <w:sz w:val="20"/>
                <w:szCs w:val="20"/>
              </w:rPr>
              <w:t>(CADD)</w:t>
            </w:r>
          </w:p>
          <w:p w:rsidR="000E73CF" w:rsidP="004139BD" w:rsidRDefault="000E73CF" w14:paraId="0000007B" w14:textId="00E55180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0756 Introduction to Stem </w:t>
            </w:r>
          </w:p>
        </w:tc>
        <w:tc>
          <w:tcPr>
            <w:tcW w:w="5850" w:type="dxa"/>
            <w:gridSpan w:val="2"/>
            <w:tcBorders>
              <w:left w:val="nil"/>
            </w:tcBorders>
            <w:shd w:val="clear" w:color="auto" w:fill="auto"/>
            <w:tcMar/>
          </w:tcPr>
          <w:p w:rsidR="00B0542D" w:rsidP="004139BD" w:rsidRDefault="00B0542D" w14:paraId="09D725AE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80F3107">
              <w:rPr>
                <w:rFonts w:ascii="Times New Roman" w:hAnsi="Times New Roman" w:eastAsia="Times New Roman" w:cs="Times New Roman"/>
                <w:sz w:val="20"/>
                <w:szCs w:val="20"/>
              </w:rPr>
              <w:t>0806 Business 101</w:t>
            </w: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       </w:t>
            </w:r>
          </w:p>
          <w:p w:rsidR="000E73CF" w:rsidP="004139BD" w:rsidRDefault="000E73CF" w14:paraId="68935A37" w14:textId="292AB0EF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>837 CHS</w:t>
            </w:r>
            <w:r w:rsidR="00B0542D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(College in High School)</w:t>
            </w:r>
            <w:r w:rsidRPr="3DEB792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Computer Programming Java</w:t>
            </w:r>
            <w:r w:rsidRPr="580F3107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0E73CF" w:rsidP="004139BD" w:rsidRDefault="000E73CF" w14:paraId="3537060D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80F3107">
              <w:rPr>
                <w:rFonts w:ascii="Times New Roman" w:hAnsi="Times New Roman" w:eastAsia="Times New Roman" w:cs="Times New Roman"/>
                <w:sz w:val="20"/>
                <w:szCs w:val="20"/>
              </w:rPr>
              <w:t>0749 Automation Engineering</w:t>
            </w:r>
          </w:p>
          <w:p w:rsidR="000E73CF" w:rsidP="004139BD" w:rsidRDefault="000E73CF" w14:paraId="3E0B5906" w14:textId="5AA8477F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CD5FC8D" w:rsidR="7E941CBA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0838 </w:t>
            </w:r>
            <w:r w:rsidRPr="6CD5FC8D" w:rsidR="6FAB7B94">
              <w:rPr>
                <w:rFonts w:ascii="Times New Roman" w:hAnsi="Times New Roman" w:eastAsia="Times New Roman" w:cs="Times New Roman"/>
                <w:sz w:val="20"/>
                <w:szCs w:val="20"/>
              </w:rPr>
              <w:t>Video Game Design</w:t>
            </w:r>
          </w:p>
          <w:p w:rsidR="004139BD" w:rsidP="004139BD" w:rsidRDefault="000E73CF" w14:paraId="532ADAA0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80F3107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0753 Competitive Tech (year) </w:t>
            </w:r>
          </w:p>
          <w:p w:rsidR="004139BD" w:rsidP="004139BD" w:rsidRDefault="000E73CF" w14:paraId="14A70910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80F3107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0825 Web Page Design </w:t>
            </w:r>
            <w:bookmarkStart w:name="_gjdgxs" w:id="0"/>
            <w:bookmarkEnd w:id="0"/>
          </w:p>
          <w:p w:rsidR="000E73CF" w:rsidP="004139BD" w:rsidRDefault="000E73CF" w14:paraId="0000007F" w14:textId="57849723">
            <w:pPr>
              <w:spacing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80F3107">
              <w:rPr>
                <w:rFonts w:ascii="Times New Roman" w:hAnsi="Times New Roman" w:eastAsia="Times New Roman" w:cs="Times New Roman"/>
                <w:sz w:val="20"/>
                <w:szCs w:val="20"/>
              </w:rPr>
              <w:t>0748 Arch Engineering I (year)</w:t>
            </w:r>
          </w:p>
        </w:tc>
      </w:tr>
    </w:tbl>
    <w:p w:rsidR="00540DFE" w:rsidP="3DEB7920" w:rsidRDefault="00540DFE" w14:paraId="55B876B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center"/>
        <w:rPr>
          <w:b/>
          <w:bCs/>
        </w:rPr>
      </w:pPr>
    </w:p>
    <w:p w:rsidR="00647B58" w:rsidP="56308D2C" w:rsidRDefault="005611A0" w14:paraId="00000085" w14:textId="43540A74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center" w:pos="4320"/>
          <w:tab w:val="right" w:pos="8640"/>
        </w:tabs>
        <w:spacing w:after="0" w:line="240" w:lineRule="auto"/>
        <w:jc w:val="center"/>
        <w:rPr>
          <w:b w:val="1"/>
          <w:bCs w:val="1"/>
        </w:rPr>
      </w:pPr>
      <w:r w:rsidRPr="56308D2C" w:rsidR="005611A0">
        <w:rPr>
          <w:b w:val="1"/>
          <w:bCs w:val="1"/>
        </w:rPr>
        <w:t xml:space="preserve">Sample Schedule: A </w:t>
      </w:r>
      <w:r w:rsidRPr="56308D2C" w:rsidR="658251E3">
        <w:rPr>
          <w:b w:val="1"/>
          <w:bCs w:val="1"/>
        </w:rPr>
        <w:t>nine-period</w:t>
      </w:r>
      <w:r w:rsidRPr="56308D2C" w:rsidR="005611A0">
        <w:rPr>
          <w:b w:val="1"/>
          <w:bCs w:val="1"/>
        </w:rPr>
        <w:t xml:space="preserve"> day broken down by semester</w:t>
      </w:r>
    </w:p>
    <w:tbl>
      <w:tblPr>
        <w:tblW w:w="10934" w:type="dxa"/>
        <w:tblInd w:w="-3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4678"/>
        <w:gridCol w:w="5266"/>
      </w:tblGrid>
      <w:tr w:rsidR="00647B58" w:rsidTr="0CB9A8E9" w14:paraId="71DB2201" w14:textId="77777777">
        <w:trPr>
          <w:trHeight w:val="280"/>
        </w:trPr>
        <w:tc>
          <w:tcPr>
            <w:tcW w:w="990" w:type="dxa"/>
            <w:tcMar/>
          </w:tcPr>
          <w:p w:rsidR="00647B58" w:rsidRDefault="005611A0" w14:paraId="00000086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4678" w:type="dxa"/>
            <w:tcMar/>
          </w:tcPr>
          <w:p w:rsidR="00647B58" w:rsidRDefault="005611A0" w14:paraId="0000008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1 (August – January)</w:t>
            </w:r>
          </w:p>
        </w:tc>
        <w:tc>
          <w:tcPr>
            <w:tcW w:w="5266" w:type="dxa"/>
            <w:tcMar/>
          </w:tcPr>
          <w:p w:rsidR="00647B58" w:rsidRDefault="005611A0" w14:paraId="00000088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2 (January – June)</w:t>
            </w:r>
          </w:p>
        </w:tc>
      </w:tr>
      <w:tr w:rsidR="00647B58" w:rsidTr="0CB9A8E9" w14:paraId="5D9681AB" w14:textId="77777777">
        <w:trPr>
          <w:trHeight w:val="280"/>
        </w:trPr>
        <w:tc>
          <w:tcPr>
            <w:tcW w:w="990" w:type="dxa"/>
            <w:tcMar/>
          </w:tcPr>
          <w:p w:rsidR="00647B58" w:rsidRDefault="005611A0" w14:paraId="00000089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Mar/>
          </w:tcPr>
          <w:p w:rsidR="00647B58" w:rsidRDefault="005611A0" w14:paraId="0000008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9 Honors</w:t>
            </w:r>
          </w:p>
        </w:tc>
        <w:tc>
          <w:tcPr>
            <w:tcW w:w="5266" w:type="dxa"/>
            <w:tcMar/>
          </w:tcPr>
          <w:p w:rsidR="00647B58" w:rsidRDefault="005611A0" w14:paraId="0000008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9 Honors</w:t>
            </w:r>
          </w:p>
        </w:tc>
      </w:tr>
      <w:tr w:rsidR="00647B58" w:rsidTr="0CB9A8E9" w14:paraId="2AF7F773" w14:textId="77777777">
        <w:trPr>
          <w:trHeight w:val="300"/>
        </w:trPr>
        <w:tc>
          <w:tcPr>
            <w:tcW w:w="990" w:type="dxa"/>
            <w:tcMar/>
          </w:tcPr>
          <w:p w:rsidR="00647B58" w:rsidRDefault="005611A0" w14:paraId="0000008C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Mar/>
          </w:tcPr>
          <w:p w:rsidR="00647B58" w:rsidRDefault="005611A0" w14:paraId="0000008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Studies Academic</w:t>
            </w:r>
          </w:p>
        </w:tc>
        <w:tc>
          <w:tcPr>
            <w:tcW w:w="5266" w:type="dxa"/>
            <w:tcMar/>
          </w:tcPr>
          <w:p w:rsidR="00647B58" w:rsidRDefault="005611A0" w14:paraId="0000008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Studies Academic</w:t>
            </w:r>
          </w:p>
        </w:tc>
      </w:tr>
      <w:tr w:rsidR="00647B58" w:rsidTr="0CB9A8E9" w14:paraId="6BBA963D" w14:textId="77777777">
        <w:trPr>
          <w:trHeight w:val="280"/>
        </w:trPr>
        <w:tc>
          <w:tcPr>
            <w:tcW w:w="990" w:type="dxa"/>
            <w:tcMar/>
          </w:tcPr>
          <w:p w:rsidR="00647B58" w:rsidRDefault="005611A0" w14:paraId="0000008F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Mar/>
          </w:tcPr>
          <w:p w:rsidR="00647B58" w:rsidRDefault="00540DFE" w14:paraId="00000090" w14:textId="46CB3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Biology Academic</w:t>
            </w:r>
          </w:p>
        </w:tc>
        <w:tc>
          <w:tcPr>
            <w:tcW w:w="5266" w:type="dxa"/>
            <w:tcMar/>
          </w:tcPr>
          <w:p w:rsidR="00647B58" w:rsidRDefault="00540DFE" w14:paraId="00000091" w14:textId="3F26E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Biology Academic</w:t>
            </w:r>
          </w:p>
        </w:tc>
      </w:tr>
      <w:tr w:rsidR="00647B58" w:rsidTr="0CB9A8E9" w14:paraId="71E4AB25" w14:textId="77777777">
        <w:trPr>
          <w:trHeight w:val="280"/>
        </w:trPr>
        <w:tc>
          <w:tcPr>
            <w:tcW w:w="990" w:type="dxa"/>
            <w:tcMar/>
          </w:tcPr>
          <w:p w:rsidR="00647B58" w:rsidRDefault="005611A0" w14:paraId="00000092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Mar/>
          </w:tcPr>
          <w:p w:rsidR="00647B58" w:rsidRDefault="005611A0" w14:paraId="0000009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 Academic</w:t>
            </w:r>
          </w:p>
        </w:tc>
        <w:tc>
          <w:tcPr>
            <w:tcW w:w="5266" w:type="dxa"/>
            <w:tcMar/>
          </w:tcPr>
          <w:p w:rsidR="00647B58" w:rsidRDefault="005611A0" w14:paraId="0000009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 Academic</w:t>
            </w:r>
          </w:p>
        </w:tc>
      </w:tr>
      <w:tr w:rsidR="00647B58" w:rsidTr="0CB9A8E9" w14:paraId="74E3042F" w14:textId="77777777">
        <w:trPr>
          <w:trHeight w:val="280"/>
        </w:trPr>
        <w:tc>
          <w:tcPr>
            <w:tcW w:w="990" w:type="dxa"/>
            <w:tcMar/>
          </w:tcPr>
          <w:p w:rsidR="00647B58" w:rsidRDefault="005611A0" w14:paraId="00000095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Mar/>
          </w:tcPr>
          <w:p w:rsidR="00647B58" w:rsidRDefault="005611A0" w14:paraId="0000009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5266" w:type="dxa"/>
            <w:tcMar/>
          </w:tcPr>
          <w:p w:rsidR="00647B58" w:rsidRDefault="005611A0" w14:paraId="0000009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Wellness</w:t>
            </w:r>
          </w:p>
        </w:tc>
      </w:tr>
      <w:tr w:rsidR="00647B58" w:rsidTr="0CB9A8E9" w14:paraId="3AB9476F" w14:textId="77777777">
        <w:trPr>
          <w:trHeight w:val="280"/>
        </w:trPr>
        <w:tc>
          <w:tcPr>
            <w:tcW w:w="990" w:type="dxa"/>
            <w:tcMar/>
          </w:tcPr>
          <w:p w:rsidR="00647B58" w:rsidRDefault="005611A0" w14:paraId="00000098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Mar/>
          </w:tcPr>
          <w:p w:rsidR="00647B58" w:rsidRDefault="005611A0" w14:paraId="0000009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 II</w:t>
            </w:r>
          </w:p>
        </w:tc>
        <w:tc>
          <w:tcPr>
            <w:tcW w:w="5266" w:type="dxa"/>
            <w:tcMar/>
          </w:tcPr>
          <w:p w:rsidR="00647B58" w:rsidRDefault="005611A0" w14:paraId="0000009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 II</w:t>
            </w:r>
          </w:p>
        </w:tc>
      </w:tr>
      <w:tr w:rsidR="00647B58" w:rsidTr="0CB9A8E9" w14:paraId="2806B6C4" w14:textId="77777777">
        <w:trPr>
          <w:trHeight w:val="300"/>
        </w:trPr>
        <w:tc>
          <w:tcPr>
            <w:tcW w:w="990" w:type="dxa"/>
            <w:tcMar/>
          </w:tcPr>
          <w:p w:rsidR="00647B58" w:rsidRDefault="005611A0" w14:paraId="0000009B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tcMar/>
          </w:tcPr>
          <w:p w:rsidR="00647B58" w:rsidRDefault="005611A0" w14:paraId="0000009C" w14:textId="416AB981">
            <w:pPr>
              <w:rPr>
                <w:sz w:val="24"/>
                <w:szCs w:val="24"/>
              </w:rPr>
            </w:pPr>
            <w:r w:rsidRPr="0CB9A8E9" w:rsidR="005611A0">
              <w:rPr>
                <w:sz w:val="24"/>
                <w:szCs w:val="24"/>
              </w:rPr>
              <w:t>PE I</w:t>
            </w:r>
            <w:r w:rsidRPr="0CB9A8E9" w:rsidR="12A6968C">
              <w:rPr>
                <w:sz w:val="24"/>
                <w:szCs w:val="24"/>
              </w:rPr>
              <w:t>, II</w:t>
            </w:r>
          </w:p>
        </w:tc>
        <w:tc>
          <w:tcPr>
            <w:tcW w:w="5266" w:type="dxa"/>
            <w:tcMar/>
          </w:tcPr>
          <w:p w:rsidR="00647B58" w:rsidRDefault="005611A0" w14:paraId="0000009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</w:tr>
      <w:tr w:rsidR="00647B58" w:rsidTr="0CB9A8E9" w14:paraId="0F8E61AF" w14:textId="77777777">
        <w:trPr>
          <w:trHeight w:val="280"/>
        </w:trPr>
        <w:tc>
          <w:tcPr>
            <w:tcW w:w="990" w:type="dxa"/>
            <w:tcMar/>
          </w:tcPr>
          <w:p w:rsidR="00647B58" w:rsidRDefault="005611A0" w14:paraId="0000009E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Mar/>
          </w:tcPr>
          <w:p w:rsidR="00647B58" w:rsidRDefault="005611A0" w14:paraId="0000009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Into to Stem (Technology requirement)</w:t>
            </w:r>
          </w:p>
        </w:tc>
        <w:tc>
          <w:tcPr>
            <w:tcW w:w="5266" w:type="dxa"/>
            <w:tcMar/>
          </w:tcPr>
          <w:p w:rsidR="00647B58" w:rsidRDefault="005611A0" w14:paraId="000000A0" w14:textId="777777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Elective of your choice</w:t>
            </w:r>
          </w:p>
        </w:tc>
      </w:tr>
      <w:tr w:rsidR="00647B58" w:rsidTr="0CB9A8E9" w14:paraId="12F3A905" w14:textId="77777777">
        <w:trPr>
          <w:trHeight w:val="280"/>
        </w:trPr>
        <w:tc>
          <w:tcPr>
            <w:tcW w:w="990" w:type="dxa"/>
            <w:tcMar/>
          </w:tcPr>
          <w:p w:rsidR="00647B58" w:rsidRDefault="005611A0" w14:paraId="000000A1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  <w:tcMar/>
          </w:tcPr>
          <w:p w:rsidR="00647B58" w:rsidRDefault="005611A0" w14:paraId="000000A2" w14:textId="777777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Elective of your choice</w:t>
            </w:r>
          </w:p>
        </w:tc>
        <w:tc>
          <w:tcPr>
            <w:tcW w:w="5266" w:type="dxa"/>
            <w:tcMar/>
          </w:tcPr>
          <w:p w:rsidR="00647B58" w:rsidRDefault="005611A0" w14:paraId="000000A3" w14:textId="777777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Elective of your choice</w:t>
            </w:r>
          </w:p>
        </w:tc>
      </w:tr>
    </w:tbl>
    <w:p w:rsidR="00647B58" w:rsidP="5278FE92" w:rsidRDefault="005611A0" w14:paraId="000000A5" w14:textId="49F1A6E0">
      <w:pPr>
        <w:spacing w:before="280" w:after="280" w:line="240" w:lineRule="auto"/>
        <w:rPr>
          <w:b/>
          <w:bCs/>
        </w:rPr>
      </w:pPr>
      <w:r w:rsidRPr="5278FE92">
        <w:rPr>
          <w:b/>
          <w:bCs/>
        </w:rPr>
        <w:t xml:space="preserve">Fill in the blank schedule below with the courses you plan </w:t>
      </w:r>
      <w:r w:rsidRPr="5278FE92" w:rsidR="306D86EF">
        <w:rPr>
          <w:b/>
          <w:bCs/>
        </w:rPr>
        <w:t>to register</w:t>
      </w:r>
      <w:r w:rsidRPr="5278FE92">
        <w:rPr>
          <w:b/>
          <w:bCs/>
        </w:rPr>
        <w:t xml:space="preserve"> for! Keep in mind that this sheet is to be used as an aid to help you fill 9 periods for both semesters. It does not guarantee that the schedule you create below will be the schedule you end up with in 9</w:t>
      </w:r>
      <w:r w:rsidRPr="5278FE92">
        <w:rPr>
          <w:b/>
          <w:bCs/>
          <w:vertAlign w:val="superscript"/>
        </w:rPr>
        <w:t>th</w:t>
      </w:r>
      <w:r w:rsidRPr="5278FE92">
        <w:rPr>
          <w:b/>
          <w:bCs/>
        </w:rPr>
        <w:t xml:space="preserve"> grade. </w:t>
      </w:r>
    </w:p>
    <w:tbl>
      <w:tblPr>
        <w:tblW w:w="11070" w:type="dxa"/>
        <w:tblInd w:w="-45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4677"/>
        <w:gridCol w:w="5313"/>
      </w:tblGrid>
      <w:tr w:rsidR="00647B58" w:rsidTr="00B0542D" w14:paraId="3E543458" w14:textId="77777777">
        <w:trPr>
          <w:trHeight w:val="420"/>
        </w:trPr>
        <w:tc>
          <w:tcPr>
            <w:tcW w:w="1080" w:type="dxa"/>
          </w:tcPr>
          <w:p w:rsidR="00647B58" w:rsidRDefault="005611A0" w14:paraId="000000A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4677" w:type="dxa"/>
          </w:tcPr>
          <w:p w:rsidR="00647B58" w:rsidRDefault="005611A0" w14:paraId="000000A8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1 (August – January)</w:t>
            </w:r>
          </w:p>
        </w:tc>
        <w:tc>
          <w:tcPr>
            <w:tcW w:w="5313" w:type="dxa"/>
          </w:tcPr>
          <w:p w:rsidR="00647B58" w:rsidRDefault="005611A0" w14:paraId="000000A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 2 (January – June)</w:t>
            </w:r>
          </w:p>
        </w:tc>
      </w:tr>
      <w:tr w:rsidR="00647B58" w:rsidTr="00B0542D" w14:paraId="649841BE" w14:textId="77777777">
        <w:trPr>
          <w:trHeight w:val="360"/>
        </w:trPr>
        <w:tc>
          <w:tcPr>
            <w:tcW w:w="1080" w:type="dxa"/>
          </w:tcPr>
          <w:p w:rsidR="00647B58" w:rsidRDefault="005611A0" w14:paraId="000000AA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47B58" w:rsidRDefault="00647B58" w14:paraId="000000AB" w14:textId="77777777">
            <w:pPr>
              <w:rPr>
                <w:sz w:val="24"/>
                <w:szCs w:val="24"/>
              </w:rPr>
            </w:pPr>
          </w:p>
        </w:tc>
        <w:tc>
          <w:tcPr>
            <w:tcW w:w="5313" w:type="dxa"/>
          </w:tcPr>
          <w:p w:rsidR="00647B58" w:rsidRDefault="00647B58" w14:paraId="000000AC" w14:textId="77777777">
            <w:pPr>
              <w:rPr>
                <w:sz w:val="24"/>
                <w:szCs w:val="24"/>
              </w:rPr>
            </w:pPr>
          </w:p>
        </w:tc>
      </w:tr>
      <w:tr w:rsidR="00647B58" w:rsidTr="00B0542D" w14:paraId="18F999B5" w14:textId="77777777">
        <w:trPr>
          <w:trHeight w:val="340"/>
        </w:trPr>
        <w:tc>
          <w:tcPr>
            <w:tcW w:w="1080" w:type="dxa"/>
          </w:tcPr>
          <w:p w:rsidR="00647B58" w:rsidRDefault="005611A0" w14:paraId="000000AD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47B58" w:rsidRDefault="00647B58" w14:paraId="000000AE" w14:textId="77777777">
            <w:pPr>
              <w:rPr>
                <w:sz w:val="24"/>
                <w:szCs w:val="24"/>
              </w:rPr>
            </w:pPr>
          </w:p>
        </w:tc>
        <w:tc>
          <w:tcPr>
            <w:tcW w:w="5313" w:type="dxa"/>
          </w:tcPr>
          <w:p w:rsidR="00647B58" w:rsidRDefault="00647B58" w14:paraId="000000AF" w14:textId="77777777">
            <w:pPr>
              <w:rPr>
                <w:sz w:val="24"/>
                <w:szCs w:val="24"/>
              </w:rPr>
            </w:pPr>
          </w:p>
        </w:tc>
      </w:tr>
      <w:tr w:rsidR="00647B58" w:rsidTr="00B0542D" w14:paraId="5FCD5EC4" w14:textId="77777777">
        <w:trPr>
          <w:trHeight w:val="420"/>
        </w:trPr>
        <w:tc>
          <w:tcPr>
            <w:tcW w:w="1080" w:type="dxa"/>
          </w:tcPr>
          <w:p w:rsidR="00647B58" w:rsidRDefault="005611A0" w14:paraId="000000B0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47B58" w:rsidRDefault="00647B58" w14:paraId="000000B1" w14:textId="77777777">
            <w:pPr>
              <w:rPr>
                <w:sz w:val="24"/>
                <w:szCs w:val="24"/>
              </w:rPr>
            </w:pPr>
          </w:p>
        </w:tc>
        <w:tc>
          <w:tcPr>
            <w:tcW w:w="5313" w:type="dxa"/>
          </w:tcPr>
          <w:p w:rsidR="00647B58" w:rsidRDefault="00647B58" w14:paraId="000000B2" w14:textId="77777777">
            <w:pPr>
              <w:rPr>
                <w:sz w:val="24"/>
                <w:szCs w:val="24"/>
              </w:rPr>
            </w:pPr>
          </w:p>
        </w:tc>
      </w:tr>
      <w:tr w:rsidR="00647B58" w:rsidTr="00B0542D" w14:paraId="2598DEE6" w14:textId="77777777">
        <w:trPr>
          <w:trHeight w:val="420"/>
        </w:trPr>
        <w:tc>
          <w:tcPr>
            <w:tcW w:w="1080" w:type="dxa"/>
          </w:tcPr>
          <w:p w:rsidR="00647B58" w:rsidRDefault="005611A0" w14:paraId="000000B3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47B58" w:rsidRDefault="00647B58" w14:paraId="000000B4" w14:textId="77777777">
            <w:pPr>
              <w:rPr>
                <w:sz w:val="24"/>
                <w:szCs w:val="24"/>
              </w:rPr>
            </w:pPr>
          </w:p>
        </w:tc>
        <w:tc>
          <w:tcPr>
            <w:tcW w:w="5313" w:type="dxa"/>
          </w:tcPr>
          <w:p w:rsidR="00647B58" w:rsidRDefault="00647B58" w14:paraId="000000B5" w14:textId="77777777">
            <w:pPr>
              <w:rPr>
                <w:sz w:val="24"/>
                <w:szCs w:val="24"/>
              </w:rPr>
            </w:pPr>
          </w:p>
        </w:tc>
      </w:tr>
      <w:tr w:rsidR="00647B58" w:rsidTr="00B0542D" w14:paraId="0D07DBD1" w14:textId="77777777">
        <w:trPr>
          <w:trHeight w:val="360"/>
        </w:trPr>
        <w:tc>
          <w:tcPr>
            <w:tcW w:w="1080" w:type="dxa"/>
          </w:tcPr>
          <w:p w:rsidR="00647B58" w:rsidRDefault="005611A0" w14:paraId="000000B6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</w:tcPr>
          <w:p w:rsidR="00647B58" w:rsidRDefault="005611A0" w14:paraId="000000B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5313" w:type="dxa"/>
          </w:tcPr>
          <w:p w:rsidR="00647B58" w:rsidRDefault="005611A0" w14:paraId="000000B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</w:tr>
      <w:tr w:rsidR="00647B58" w:rsidTr="00B0542D" w14:paraId="29B4EA11" w14:textId="77777777">
        <w:trPr>
          <w:trHeight w:val="420"/>
        </w:trPr>
        <w:tc>
          <w:tcPr>
            <w:tcW w:w="1080" w:type="dxa"/>
          </w:tcPr>
          <w:p w:rsidR="00647B58" w:rsidRDefault="005611A0" w14:paraId="000000B9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47B58" w:rsidRDefault="00647B58" w14:paraId="000000BA" w14:textId="77777777">
            <w:pPr>
              <w:rPr>
                <w:sz w:val="24"/>
                <w:szCs w:val="24"/>
              </w:rPr>
            </w:pPr>
          </w:p>
        </w:tc>
        <w:tc>
          <w:tcPr>
            <w:tcW w:w="5313" w:type="dxa"/>
          </w:tcPr>
          <w:p w:rsidR="00647B58" w:rsidRDefault="00647B58" w14:paraId="000000BB" w14:textId="77777777">
            <w:pPr>
              <w:rPr>
                <w:sz w:val="24"/>
                <w:szCs w:val="24"/>
              </w:rPr>
            </w:pPr>
          </w:p>
        </w:tc>
      </w:tr>
      <w:tr w:rsidR="00647B58" w:rsidTr="00B0542D" w14:paraId="75697EEC" w14:textId="77777777">
        <w:trPr>
          <w:trHeight w:val="440"/>
        </w:trPr>
        <w:tc>
          <w:tcPr>
            <w:tcW w:w="1080" w:type="dxa"/>
          </w:tcPr>
          <w:p w:rsidR="00647B58" w:rsidRDefault="005611A0" w14:paraId="000000BC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647B58" w:rsidRDefault="00647B58" w14:paraId="000000BD" w14:textId="77777777">
            <w:pPr>
              <w:rPr>
                <w:sz w:val="24"/>
                <w:szCs w:val="24"/>
              </w:rPr>
            </w:pPr>
          </w:p>
        </w:tc>
        <w:tc>
          <w:tcPr>
            <w:tcW w:w="5313" w:type="dxa"/>
          </w:tcPr>
          <w:p w:rsidR="00647B58" w:rsidRDefault="00647B58" w14:paraId="000000BE" w14:textId="77777777">
            <w:pPr>
              <w:rPr>
                <w:sz w:val="24"/>
                <w:szCs w:val="24"/>
              </w:rPr>
            </w:pPr>
          </w:p>
        </w:tc>
      </w:tr>
      <w:tr w:rsidR="00647B58" w:rsidTr="00B0542D" w14:paraId="44B0A208" w14:textId="77777777">
        <w:trPr>
          <w:trHeight w:val="420"/>
        </w:trPr>
        <w:tc>
          <w:tcPr>
            <w:tcW w:w="1080" w:type="dxa"/>
          </w:tcPr>
          <w:p w:rsidR="00647B58" w:rsidRDefault="005611A0" w14:paraId="000000BF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47B58" w:rsidRDefault="00647B58" w14:paraId="000000C0" w14:textId="77777777">
            <w:pPr>
              <w:rPr>
                <w:sz w:val="24"/>
                <w:szCs w:val="24"/>
              </w:rPr>
            </w:pPr>
          </w:p>
        </w:tc>
        <w:tc>
          <w:tcPr>
            <w:tcW w:w="5313" w:type="dxa"/>
          </w:tcPr>
          <w:p w:rsidR="00647B58" w:rsidRDefault="00647B58" w14:paraId="000000C1" w14:textId="77777777">
            <w:pPr>
              <w:rPr>
                <w:sz w:val="24"/>
                <w:szCs w:val="24"/>
              </w:rPr>
            </w:pPr>
          </w:p>
        </w:tc>
      </w:tr>
      <w:tr w:rsidR="00647B58" w:rsidTr="00B0542D" w14:paraId="2B2B7304" w14:textId="77777777">
        <w:trPr>
          <w:trHeight w:val="400"/>
        </w:trPr>
        <w:tc>
          <w:tcPr>
            <w:tcW w:w="1080" w:type="dxa"/>
          </w:tcPr>
          <w:p w:rsidR="00647B58" w:rsidRDefault="005611A0" w14:paraId="000000C2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647B58" w:rsidRDefault="00647B58" w14:paraId="000000C3" w14:textId="77777777">
            <w:pPr>
              <w:rPr>
                <w:sz w:val="24"/>
                <w:szCs w:val="24"/>
              </w:rPr>
            </w:pPr>
          </w:p>
        </w:tc>
        <w:tc>
          <w:tcPr>
            <w:tcW w:w="5313" w:type="dxa"/>
          </w:tcPr>
          <w:p w:rsidR="00647B58" w:rsidRDefault="00647B58" w14:paraId="000000C4" w14:textId="77777777">
            <w:pPr>
              <w:rPr>
                <w:sz w:val="24"/>
                <w:szCs w:val="24"/>
              </w:rPr>
            </w:pPr>
          </w:p>
        </w:tc>
      </w:tr>
    </w:tbl>
    <w:p w:rsidR="00647B58" w:rsidRDefault="00647B58" w14:paraId="000000C5" w14:textId="77777777">
      <w:pPr>
        <w:rPr>
          <w:b/>
          <w:sz w:val="24"/>
          <w:szCs w:val="24"/>
        </w:rPr>
      </w:pPr>
    </w:p>
    <w:p w:rsidR="00647B58" w:rsidRDefault="005611A0" w14:paraId="000000C6" w14:textId="402E27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Alternative </w:t>
      </w:r>
      <w:r w:rsidR="00FD6354">
        <w:rPr>
          <w:b/>
          <w:sz w:val="24"/>
          <w:szCs w:val="24"/>
        </w:rPr>
        <w:t xml:space="preserve">Elective </w:t>
      </w:r>
      <w:r>
        <w:rPr>
          <w:b/>
          <w:sz w:val="24"/>
          <w:szCs w:val="24"/>
        </w:rPr>
        <w:t xml:space="preserve">Choices: </w:t>
      </w:r>
    </w:p>
    <w:p w:rsidR="00647B58" w:rsidRDefault="005611A0" w14:paraId="000000C7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1.)</w:t>
      </w:r>
    </w:p>
    <w:p w:rsidR="00647B58" w:rsidRDefault="005611A0" w14:paraId="000000C8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2.) </w:t>
      </w:r>
    </w:p>
    <w:p w:rsidR="00647B58" w:rsidRDefault="005611A0" w14:paraId="000000C9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3.)</w:t>
      </w:r>
    </w:p>
    <w:sectPr w:rsidR="00647B58">
      <w:headerReference w:type="default" r:id="rId12"/>
      <w:pgSz w:w="12240" w:h="15840" w:orient="portrait"/>
      <w:pgMar w:top="720" w:right="720" w:bottom="720" w:left="720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403" w:rsidRDefault="00BB3403" w14:paraId="093B26E3" w14:textId="77777777">
      <w:pPr>
        <w:spacing w:after="0" w:line="240" w:lineRule="auto"/>
      </w:pPr>
      <w:r>
        <w:separator/>
      </w:r>
    </w:p>
  </w:endnote>
  <w:endnote w:type="continuationSeparator" w:id="0">
    <w:p w:rsidR="00BB3403" w:rsidRDefault="00BB3403" w14:paraId="30E8E8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403" w:rsidRDefault="00BB3403" w14:paraId="145F2755" w14:textId="77777777">
      <w:pPr>
        <w:spacing w:after="0" w:line="240" w:lineRule="auto"/>
      </w:pPr>
      <w:r>
        <w:separator/>
      </w:r>
    </w:p>
  </w:footnote>
  <w:footnote w:type="continuationSeparator" w:id="0">
    <w:p w:rsidR="00BB3403" w:rsidRDefault="00BB3403" w14:paraId="104811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B58" w:rsidRDefault="005611A0" w14:paraId="000000CA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Arial" w:hAnsi="Arial" w:eastAsia="Arial" w:cs="Arial"/>
        <w:color w:val="000000"/>
        <w:sz w:val="40"/>
        <w:szCs w:val="40"/>
      </w:rPr>
    </w:pPr>
    <w:r>
      <w:rPr>
        <w:rFonts w:ascii="Arial" w:hAnsi="Arial" w:eastAsia="Arial" w:cs="Arial"/>
        <w:color w:val="000000"/>
        <w:sz w:val="40"/>
        <w:szCs w:val="40"/>
      </w:rPr>
      <w:t>Peters Township High School</w:t>
    </w:r>
  </w:p>
  <w:p w:rsidR="00647B58" w:rsidRDefault="005611A0" w14:paraId="000000CB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Arial" w:hAnsi="Arial" w:eastAsia="Arial" w:cs="Arial"/>
        <w:color w:val="000000"/>
        <w:sz w:val="28"/>
        <w:szCs w:val="28"/>
      </w:rPr>
    </w:pPr>
    <w:r>
      <w:rPr>
        <w:rFonts w:ascii="Arial" w:hAnsi="Arial" w:eastAsia="Arial" w:cs="Arial"/>
        <w:color w:val="000000"/>
        <w:sz w:val="28"/>
        <w:szCs w:val="28"/>
      </w:rPr>
      <w:t>9</w:t>
    </w:r>
    <w:r>
      <w:rPr>
        <w:rFonts w:ascii="Arial" w:hAnsi="Arial" w:eastAsia="Arial" w:cs="Arial"/>
        <w:color w:val="000000"/>
        <w:sz w:val="28"/>
        <w:szCs w:val="28"/>
        <w:vertAlign w:val="superscript"/>
      </w:rPr>
      <w:t>th</w:t>
    </w:r>
    <w:r>
      <w:rPr>
        <w:rFonts w:ascii="Arial" w:hAnsi="Arial" w:eastAsia="Arial" w:cs="Arial"/>
        <w:color w:val="000000"/>
        <w:sz w:val="28"/>
        <w:szCs w:val="28"/>
      </w:rPr>
      <w:t xml:space="preserve"> Grade Course Selection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528"/>
    <w:multiLevelType w:val="multilevel"/>
    <w:tmpl w:val="886C4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9520F5E"/>
    <w:multiLevelType w:val="multilevel"/>
    <w:tmpl w:val="865AB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54088129">
    <w:abstractNumId w:val="1"/>
  </w:num>
  <w:num w:numId="2" w16cid:durableId="174236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58"/>
    <w:rsid w:val="000440B8"/>
    <w:rsid w:val="000E55BC"/>
    <w:rsid w:val="000E73CF"/>
    <w:rsid w:val="0016142A"/>
    <w:rsid w:val="004139BD"/>
    <w:rsid w:val="00515085"/>
    <w:rsid w:val="00540DFE"/>
    <w:rsid w:val="005611A0"/>
    <w:rsid w:val="00647B58"/>
    <w:rsid w:val="007917A9"/>
    <w:rsid w:val="00877E70"/>
    <w:rsid w:val="00945E36"/>
    <w:rsid w:val="00B0542D"/>
    <w:rsid w:val="00BA208E"/>
    <w:rsid w:val="00BB3403"/>
    <w:rsid w:val="00D601CA"/>
    <w:rsid w:val="00D94023"/>
    <w:rsid w:val="00E33348"/>
    <w:rsid w:val="00EE2A29"/>
    <w:rsid w:val="00FD6354"/>
    <w:rsid w:val="02977BEA"/>
    <w:rsid w:val="03ACFC1D"/>
    <w:rsid w:val="064CD582"/>
    <w:rsid w:val="08B3DD74"/>
    <w:rsid w:val="09710DC2"/>
    <w:rsid w:val="0A18DAA4"/>
    <w:rsid w:val="0A585B54"/>
    <w:rsid w:val="0B973B59"/>
    <w:rsid w:val="0C2F39C4"/>
    <w:rsid w:val="0C36A408"/>
    <w:rsid w:val="0CB9A8E9"/>
    <w:rsid w:val="0D6B3E14"/>
    <w:rsid w:val="0EA1DDDE"/>
    <w:rsid w:val="0FDBC76B"/>
    <w:rsid w:val="10133A97"/>
    <w:rsid w:val="1094DEA1"/>
    <w:rsid w:val="1212D5E2"/>
    <w:rsid w:val="1297F244"/>
    <w:rsid w:val="12A6968C"/>
    <w:rsid w:val="146A7D4F"/>
    <w:rsid w:val="156BD492"/>
    <w:rsid w:val="17C4B7B7"/>
    <w:rsid w:val="192C1F67"/>
    <w:rsid w:val="1A790074"/>
    <w:rsid w:val="1B114D5F"/>
    <w:rsid w:val="1C5A8CDF"/>
    <w:rsid w:val="1D6E0370"/>
    <w:rsid w:val="205FFFB7"/>
    <w:rsid w:val="22298CC0"/>
    <w:rsid w:val="236C2204"/>
    <w:rsid w:val="23CBB775"/>
    <w:rsid w:val="24E451A2"/>
    <w:rsid w:val="2545F1BA"/>
    <w:rsid w:val="25E7C971"/>
    <w:rsid w:val="2631AC6B"/>
    <w:rsid w:val="27077647"/>
    <w:rsid w:val="2990C944"/>
    <w:rsid w:val="29C87FEB"/>
    <w:rsid w:val="29CAB87D"/>
    <w:rsid w:val="2C589509"/>
    <w:rsid w:val="2E850143"/>
    <w:rsid w:val="305CFB24"/>
    <w:rsid w:val="305D97A9"/>
    <w:rsid w:val="306D86EF"/>
    <w:rsid w:val="3190DB4E"/>
    <w:rsid w:val="32258865"/>
    <w:rsid w:val="3228B457"/>
    <w:rsid w:val="32444BC5"/>
    <w:rsid w:val="3302BA64"/>
    <w:rsid w:val="331E614A"/>
    <w:rsid w:val="3337D7D1"/>
    <w:rsid w:val="36138D62"/>
    <w:rsid w:val="367910F1"/>
    <w:rsid w:val="372B4FC9"/>
    <w:rsid w:val="37BFFF9B"/>
    <w:rsid w:val="37CA9D56"/>
    <w:rsid w:val="37E8AAAC"/>
    <w:rsid w:val="38A8C00D"/>
    <w:rsid w:val="3BC5EDC6"/>
    <w:rsid w:val="3CD738BD"/>
    <w:rsid w:val="3D608F9D"/>
    <w:rsid w:val="3D75F861"/>
    <w:rsid w:val="3DEB7920"/>
    <w:rsid w:val="3E105244"/>
    <w:rsid w:val="3F07FA28"/>
    <w:rsid w:val="3FEC4169"/>
    <w:rsid w:val="4018167A"/>
    <w:rsid w:val="40DF68A3"/>
    <w:rsid w:val="422D245A"/>
    <w:rsid w:val="44E046FB"/>
    <w:rsid w:val="45125417"/>
    <w:rsid w:val="46D1259B"/>
    <w:rsid w:val="4708ED2F"/>
    <w:rsid w:val="47AA126C"/>
    <w:rsid w:val="4849F4D9"/>
    <w:rsid w:val="4AB8724A"/>
    <w:rsid w:val="4D40671F"/>
    <w:rsid w:val="4EA1199A"/>
    <w:rsid w:val="5278FE92"/>
    <w:rsid w:val="52A5BAA7"/>
    <w:rsid w:val="5509E729"/>
    <w:rsid w:val="554B7904"/>
    <w:rsid w:val="562DB864"/>
    <w:rsid w:val="56308D2C"/>
    <w:rsid w:val="57B9C1D1"/>
    <w:rsid w:val="580F3107"/>
    <w:rsid w:val="591B6AF0"/>
    <w:rsid w:val="5A05C1CA"/>
    <w:rsid w:val="5A394BD4"/>
    <w:rsid w:val="5A8FC3AC"/>
    <w:rsid w:val="5C0C8311"/>
    <w:rsid w:val="5E1F7CA4"/>
    <w:rsid w:val="5E65A05B"/>
    <w:rsid w:val="5EC2B8AE"/>
    <w:rsid w:val="5F58F84C"/>
    <w:rsid w:val="5F84F5D4"/>
    <w:rsid w:val="6259E197"/>
    <w:rsid w:val="63D238B8"/>
    <w:rsid w:val="63F575CA"/>
    <w:rsid w:val="65261574"/>
    <w:rsid w:val="658251E3"/>
    <w:rsid w:val="667C5806"/>
    <w:rsid w:val="6704DB30"/>
    <w:rsid w:val="6811FA33"/>
    <w:rsid w:val="68564787"/>
    <w:rsid w:val="6A9CEAAA"/>
    <w:rsid w:val="6B0FA887"/>
    <w:rsid w:val="6BD28C74"/>
    <w:rsid w:val="6BFE253D"/>
    <w:rsid w:val="6CD5FC8D"/>
    <w:rsid w:val="6D6E45E2"/>
    <w:rsid w:val="6F8A04EF"/>
    <w:rsid w:val="6FAB7B94"/>
    <w:rsid w:val="712BA9F0"/>
    <w:rsid w:val="78344C11"/>
    <w:rsid w:val="785D39E8"/>
    <w:rsid w:val="7AE36900"/>
    <w:rsid w:val="7B1C95D0"/>
    <w:rsid w:val="7B40A2D0"/>
    <w:rsid w:val="7C4E814D"/>
    <w:rsid w:val="7D073E2F"/>
    <w:rsid w:val="7D3E429A"/>
    <w:rsid w:val="7D46C8E5"/>
    <w:rsid w:val="7E7C8484"/>
    <w:rsid w:val="7E94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75FD"/>
  <w15:docId w15:val="{511E4F54-E1B3-4EE6-898A-F85FCE78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://www.ptsd.k12.pa.us/CourseScheduling.aspx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cramert@pt-sd.org" TargetMode="External" Id="R6414fda32f3a49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4FACB10FDEC4F8F1DB67D326EAFF6" ma:contentTypeVersion="17" ma:contentTypeDescription="Create a new document." ma:contentTypeScope="" ma:versionID="48851585f64ca5b88c12206d7f0a4318">
  <xsd:schema xmlns:xsd="http://www.w3.org/2001/XMLSchema" xmlns:xs="http://www.w3.org/2001/XMLSchema" xmlns:p="http://schemas.microsoft.com/office/2006/metadata/properties" xmlns:ns2="18783a8d-90d1-4b87-8141-878b8361ed2f" xmlns:ns3="6b7e94b1-d130-4f63-b996-b17f4cb45cbb" targetNamespace="http://schemas.microsoft.com/office/2006/metadata/properties" ma:root="true" ma:fieldsID="6a31067196972b1a1a3a37910115458f" ns2:_="" ns3:_="">
    <xsd:import namespace="18783a8d-90d1-4b87-8141-878b8361ed2f"/>
    <xsd:import namespace="6b7e94b1-d130-4f63-b996-b17f4cb45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83a8d-90d1-4b87-8141-878b8361e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37284c-c1bb-4365-a129-a328056893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e94b1-d130-4f63-b996-b17f4cb45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5fe8b6-4387-402a-926d-8868f93fd14e}" ma:internalName="TaxCatchAll" ma:showField="CatchAllData" ma:web="6b7e94b1-d130-4f63-b996-b17f4cb45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7e94b1-d130-4f63-b996-b17f4cb45cbb" xsi:nil="true"/>
    <lcf76f155ced4ddcb4097134ff3c332f xmlns="18783a8d-90d1-4b87-8141-878b8361e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3A0721-22F2-46B5-9F0C-80C317AA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83a8d-90d1-4b87-8141-878b8361ed2f"/>
    <ds:schemaRef ds:uri="6b7e94b1-d130-4f63-b996-b17f4cb45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A2688-C998-4A6F-B929-317E9E04A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63F86-06D0-493C-85C2-482381F79CA8}">
  <ds:schemaRefs>
    <ds:schemaRef ds:uri="http://schemas.microsoft.com/office/2006/metadata/properties"/>
    <ds:schemaRef ds:uri="http://schemas.microsoft.com/office/infopath/2007/PartnerControls"/>
    <ds:schemaRef ds:uri="6b7e94b1-d130-4f63-b996-b17f4cb45cbb"/>
    <ds:schemaRef ds:uri="18783a8d-90d1-4b87-8141-878b8361ed2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Prinsen, Heather</lastModifiedBy>
  <revision>27</revision>
  <dcterms:created xsi:type="dcterms:W3CDTF">2023-01-11T13:54:00.0000000Z</dcterms:created>
  <dcterms:modified xsi:type="dcterms:W3CDTF">2025-02-05T16:13:26.7775614Z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0x010100F374FACB10FDEC4F8F1DB67D326EAFF6</vt:lpwstr>
  </property>
  <property fmtid="{D5CDD505-2E9C-101B-9397-08002B2CF9AE}" pid="3" name="MediaServiceImageTags">
    <vt:lpwstr/>
  </property>
</Properties>
</file>